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D8C0" w14:textId="77777777" w:rsidR="00BD08FE" w:rsidRDefault="00000000">
      <w:pPr>
        <w:spacing w:after="120"/>
        <w:jc w:val="center"/>
      </w:pPr>
      <w:r>
        <w:rPr>
          <w:b/>
          <w:bCs/>
          <w:sz w:val="48"/>
          <w:szCs w:val="48"/>
        </w:rPr>
        <w:t>ENTERTAINMENT SERVICES AGREEMENT</w:t>
      </w:r>
    </w:p>
    <w:p w14:paraId="4ECCF0B3" w14:textId="77777777" w:rsidR="00BD08FE" w:rsidRDefault="00000000">
      <w:pPr>
        <w:spacing w:after="600"/>
        <w:jc w:val="center"/>
      </w:pPr>
      <w:r>
        <w:rPr>
          <w:color w:val="666666"/>
          <w:sz w:val="24"/>
          <w:szCs w:val="24"/>
        </w:rPr>
        <w:t>UK Performer Contract Template</w:t>
      </w:r>
    </w:p>
    <w:p w14:paraId="273AF0A7" w14:textId="77777777" w:rsidR="00BD08FE" w:rsidRDefault="00000000">
      <w:pPr>
        <w:shd w:val="clear" w:color="auto" w:fill="FFF3CD"/>
        <w:spacing w:after="400"/>
      </w:pPr>
      <w:r>
        <w:rPr>
          <w:b/>
          <w:bCs/>
          <w:sz w:val="20"/>
          <w:szCs w:val="20"/>
        </w:rPr>
        <w:t xml:space="preserve">IMPORTANT: </w:t>
      </w:r>
      <w:r>
        <w:rPr>
          <w:sz w:val="20"/>
          <w:szCs w:val="20"/>
        </w:rPr>
        <w:t>This template is provided for general guidance only and does not constitute legal advice. You should consider seeking independent legal advice before use, particularly for high-value bookings or unusual circumstances.</w:t>
      </w:r>
    </w:p>
    <w:p w14:paraId="1B2EF72F" w14:textId="77777777" w:rsidR="00BD08FE" w:rsidRDefault="00000000">
      <w:pPr>
        <w:spacing w:before="400" w:after="200"/>
      </w:pPr>
      <w:r>
        <w:rPr>
          <w:b/>
          <w:bCs/>
          <w:sz w:val="24"/>
          <w:szCs w:val="24"/>
        </w:rPr>
        <w:t>1. THE PARTIES</w:t>
      </w:r>
    </w:p>
    <w:p w14:paraId="73CD889C" w14:textId="77777777" w:rsidR="00BD08FE" w:rsidRDefault="00000000">
      <w:pPr>
        <w:spacing w:after="120"/>
      </w:pPr>
      <w:r>
        <w:t>This Agreement is made between:</w:t>
      </w:r>
    </w:p>
    <w:p w14:paraId="2EFEADE7" w14:textId="77777777" w:rsidR="00BD08FE" w:rsidRDefault="00BD08FE">
      <w:pPr>
        <w:spacing w:after="200"/>
      </w:pPr>
    </w:p>
    <w:p w14:paraId="7B6239AD" w14:textId="77777777" w:rsidR="00BD08FE" w:rsidRDefault="00000000">
      <w:pPr>
        <w:spacing w:after="120"/>
      </w:pPr>
      <w:r>
        <w:rPr>
          <w:b/>
          <w:bCs/>
        </w:rPr>
        <w:t>THE PERFORMER:</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58"/>
        <w:gridCol w:w="6558"/>
      </w:tblGrid>
      <w:tr w:rsidR="00BD08FE" w14:paraId="3E4BA0AE" w14:textId="77777777">
        <w:tblPrEx>
          <w:tblCellMar>
            <w:top w:w="0" w:type="dxa"/>
            <w:bottom w:w="0" w:type="dxa"/>
          </w:tblCellMar>
        </w:tblPrEx>
        <w:tc>
          <w:tcPr>
            <w:tcW w:w="2500" w:type="dxa"/>
          </w:tcPr>
          <w:p w14:paraId="024B9BFC" w14:textId="77777777" w:rsidR="00BD08FE" w:rsidRDefault="00000000">
            <w:r>
              <w:t>Name/Business Name:</w:t>
            </w:r>
          </w:p>
        </w:tc>
        <w:tc>
          <w:tcPr>
            <w:tcW w:w="6860" w:type="dxa"/>
            <w:tcBorders>
              <w:bottom w:val="single" w:sz="1" w:space="0" w:color="999999"/>
            </w:tcBorders>
          </w:tcPr>
          <w:p w14:paraId="29ABC905" w14:textId="77777777" w:rsidR="00BD08FE" w:rsidRDefault="00BD08FE"/>
        </w:tc>
      </w:tr>
    </w:tbl>
    <w:p w14:paraId="76601836" w14:textId="77777777" w:rsidR="00BD08FE" w:rsidRDefault="00BD08FE">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4"/>
        <w:gridCol w:w="6582"/>
      </w:tblGrid>
      <w:tr w:rsidR="00BD08FE" w14:paraId="796432EF" w14:textId="77777777">
        <w:tblPrEx>
          <w:tblCellMar>
            <w:top w:w="0" w:type="dxa"/>
            <w:bottom w:w="0" w:type="dxa"/>
          </w:tblCellMar>
        </w:tblPrEx>
        <w:tc>
          <w:tcPr>
            <w:tcW w:w="2500" w:type="dxa"/>
          </w:tcPr>
          <w:p w14:paraId="5F8DCA20" w14:textId="77777777" w:rsidR="00BD08FE" w:rsidRDefault="00000000">
            <w:r>
              <w:t>Trading Address:</w:t>
            </w:r>
          </w:p>
        </w:tc>
        <w:tc>
          <w:tcPr>
            <w:tcW w:w="6860" w:type="dxa"/>
            <w:tcBorders>
              <w:bottom w:val="single" w:sz="1" w:space="0" w:color="999999"/>
            </w:tcBorders>
          </w:tcPr>
          <w:p w14:paraId="5D9006DD" w14:textId="77777777" w:rsidR="00BD08FE" w:rsidRDefault="00BD08FE"/>
        </w:tc>
      </w:tr>
    </w:tbl>
    <w:p w14:paraId="1402F52F" w14:textId="77777777" w:rsidR="00BD08FE" w:rsidRDefault="00BD08FE">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42"/>
        <w:gridCol w:w="6574"/>
      </w:tblGrid>
      <w:tr w:rsidR="00BD08FE" w14:paraId="362494D0" w14:textId="77777777">
        <w:tblPrEx>
          <w:tblCellMar>
            <w:top w:w="0" w:type="dxa"/>
            <w:bottom w:w="0" w:type="dxa"/>
          </w:tblCellMar>
        </w:tblPrEx>
        <w:tc>
          <w:tcPr>
            <w:tcW w:w="2500" w:type="dxa"/>
          </w:tcPr>
          <w:p w14:paraId="5084D760" w14:textId="77777777" w:rsidR="00BD08FE" w:rsidRDefault="00000000">
            <w:r>
              <w:t>Contact Telephone:</w:t>
            </w:r>
          </w:p>
        </w:tc>
        <w:tc>
          <w:tcPr>
            <w:tcW w:w="6860" w:type="dxa"/>
            <w:tcBorders>
              <w:bottom w:val="single" w:sz="1" w:space="0" w:color="999999"/>
            </w:tcBorders>
          </w:tcPr>
          <w:p w14:paraId="13476CC6" w14:textId="77777777" w:rsidR="00BD08FE" w:rsidRDefault="00BD08FE"/>
        </w:tc>
      </w:tr>
    </w:tbl>
    <w:p w14:paraId="346DC1D6" w14:textId="77777777" w:rsidR="00BD08FE" w:rsidRDefault="00BD08FE">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4"/>
        <w:gridCol w:w="6582"/>
      </w:tblGrid>
      <w:tr w:rsidR="00BD08FE" w14:paraId="2873FE22" w14:textId="77777777">
        <w:tblPrEx>
          <w:tblCellMar>
            <w:top w:w="0" w:type="dxa"/>
            <w:bottom w:w="0" w:type="dxa"/>
          </w:tblCellMar>
        </w:tblPrEx>
        <w:tc>
          <w:tcPr>
            <w:tcW w:w="2500" w:type="dxa"/>
          </w:tcPr>
          <w:p w14:paraId="71B1F326" w14:textId="77777777" w:rsidR="00BD08FE" w:rsidRDefault="00000000">
            <w:r>
              <w:t>Email Address:</w:t>
            </w:r>
          </w:p>
        </w:tc>
        <w:tc>
          <w:tcPr>
            <w:tcW w:w="6860" w:type="dxa"/>
            <w:tcBorders>
              <w:bottom w:val="single" w:sz="1" w:space="0" w:color="999999"/>
            </w:tcBorders>
          </w:tcPr>
          <w:p w14:paraId="52C9F2CA" w14:textId="77777777" w:rsidR="00BD08FE" w:rsidRDefault="00BD08FE"/>
        </w:tc>
      </w:tr>
    </w:tbl>
    <w:p w14:paraId="04E93486" w14:textId="77777777" w:rsidR="00BD08FE" w:rsidRDefault="00BD08FE">
      <w:pPr>
        <w:spacing w:after="200"/>
      </w:pPr>
    </w:p>
    <w:p w14:paraId="0190A7D0" w14:textId="77777777" w:rsidR="00BD08FE" w:rsidRDefault="00000000">
      <w:pPr>
        <w:spacing w:after="120"/>
      </w:pPr>
      <w:r>
        <w:rPr>
          <w:b/>
          <w:bCs/>
        </w:rPr>
        <w:t>THE CLIENT: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6"/>
        <w:gridCol w:w="6580"/>
      </w:tblGrid>
      <w:tr w:rsidR="00BD08FE" w14:paraId="6A2DB81F" w14:textId="77777777">
        <w:tblPrEx>
          <w:tblCellMar>
            <w:top w:w="0" w:type="dxa"/>
            <w:bottom w:w="0" w:type="dxa"/>
          </w:tblCellMar>
        </w:tblPrEx>
        <w:tc>
          <w:tcPr>
            <w:tcW w:w="2500" w:type="dxa"/>
          </w:tcPr>
          <w:p w14:paraId="258293B5" w14:textId="77777777" w:rsidR="00BD08FE" w:rsidRDefault="00000000">
            <w:r>
              <w:t>Full Name(s):</w:t>
            </w:r>
          </w:p>
        </w:tc>
        <w:tc>
          <w:tcPr>
            <w:tcW w:w="6860" w:type="dxa"/>
            <w:tcBorders>
              <w:bottom w:val="single" w:sz="1" w:space="0" w:color="999999"/>
            </w:tcBorders>
          </w:tcPr>
          <w:p w14:paraId="1D6942A0" w14:textId="77777777" w:rsidR="00BD08FE" w:rsidRDefault="00BD08FE"/>
        </w:tc>
      </w:tr>
    </w:tbl>
    <w:p w14:paraId="76FD6419" w14:textId="77777777" w:rsidR="00BD08FE" w:rsidRDefault="00BD08FE">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4"/>
        <w:gridCol w:w="6582"/>
      </w:tblGrid>
      <w:tr w:rsidR="00BD08FE" w14:paraId="4AFB8F0D" w14:textId="77777777">
        <w:tblPrEx>
          <w:tblCellMar>
            <w:top w:w="0" w:type="dxa"/>
            <w:bottom w:w="0" w:type="dxa"/>
          </w:tblCellMar>
        </w:tblPrEx>
        <w:tc>
          <w:tcPr>
            <w:tcW w:w="2500" w:type="dxa"/>
          </w:tcPr>
          <w:p w14:paraId="71F60BB7" w14:textId="77777777" w:rsidR="00BD08FE" w:rsidRDefault="00000000">
            <w:r>
              <w:t>Address:</w:t>
            </w:r>
          </w:p>
        </w:tc>
        <w:tc>
          <w:tcPr>
            <w:tcW w:w="6860" w:type="dxa"/>
            <w:tcBorders>
              <w:bottom w:val="single" w:sz="1" w:space="0" w:color="999999"/>
            </w:tcBorders>
          </w:tcPr>
          <w:p w14:paraId="072C5668" w14:textId="77777777" w:rsidR="00BD08FE" w:rsidRDefault="00BD08FE"/>
        </w:tc>
      </w:tr>
    </w:tbl>
    <w:p w14:paraId="2FABB333" w14:textId="77777777" w:rsidR="00BD08FE" w:rsidRDefault="00BD08FE">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42"/>
        <w:gridCol w:w="6574"/>
      </w:tblGrid>
      <w:tr w:rsidR="00BD08FE" w14:paraId="75B0C7F4" w14:textId="77777777">
        <w:tblPrEx>
          <w:tblCellMar>
            <w:top w:w="0" w:type="dxa"/>
            <w:bottom w:w="0" w:type="dxa"/>
          </w:tblCellMar>
        </w:tblPrEx>
        <w:tc>
          <w:tcPr>
            <w:tcW w:w="2500" w:type="dxa"/>
          </w:tcPr>
          <w:p w14:paraId="69067E52" w14:textId="77777777" w:rsidR="00BD08FE" w:rsidRDefault="00000000">
            <w:r>
              <w:t>Contact Telephone:</w:t>
            </w:r>
          </w:p>
        </w:tc>
        <w:tc>
          <w:tcPr>
            <w:tcW w:w="6860" w:type="dxa"/>
            <w:tcBorders>
              <w:bottom w:val="single" w:sz="1" w:space="0" w:color="999999"/>
            </w:tcBorders>
          </w:tcPr>
          <w:p w14:paraId="392904FA" w14:textId="77777777" w:rsidR="00BD08FE" w:rsidRDefault="00BD08FE"/>
        </w:tc>
      </w:tr>
    </w:tbl>
    <w:p w14:paraId="19F3D361" w14:textId="77777777" w:rsidR="00BD08FE" w:rsidRDefault="00BD08FE">
      <w:pPr>
        <w:spacing w:after="8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4"/>
        <w:gridCol w:w="6582"/>
      </w:tblGrid>
      <w:tr w:rsidR="00BD08FE" w14:paraId="1696B3B1" w14:textId="77777777">
        <w:tblPrEx>
          <w:tblCellMar>
            <w:top w:w="0" w:type="dxa"/>
            <w:bottom w:w="0" w:type="dxa"/>
          </w:tblCellMar>
        </w:tblPrEx>
        <w:tc>
          <w:tcPr>
            <w:tcW w:w="2500" w:type="dxa"/>
          </w:tcPr>
          <w:p w14:paraId="3A00EDE8" w14:textId="77777777" w:rsidR="00BD08FE" w:rsidRDefault="00000000">
            <w:r>
              <w:t>Email Address:</w:t>
            </w:r>
          </w:p>
        </w:tc>
        <w:tc>
          <w:tcPr>
            <w:tcW w:w="6860" w:type="dxa"/>
            <w:tcBorders>
              <w:bottom w:val="single" w:sz="1" w:space="0" w:color="999999"/>
            </w:tcBorders>
          </w:tcPr>
          <w:p w14:paraId="50B3A390" w14:textId="77777777" w:rsidR="00BD08FE" w:rsidRDefault="00BD08FE"/>
        </w:tc>
      </w:tr>
    </w:tbl>
    <w:p w14:paraId="2E7841C1" w14:textId="77777777" w:rsidR="00BD08FE" w:rsidRDefault="00BD08FE">
      <w:pPr>
        <w:spacing w:after="400"/>
      </w:pPr>
    </w:p>
    <w:p w14:paraId="567F4248" w14:textId="77777777" w:rsidR="00BD08FE" w:rsidRDefault="00000000">
      <w:pPr>
        <w:spacing w:before="400" w:after="200"/>
      </w:pPr>
      <w:r>
        <w:rPr>
          <w:b/>
          <w:bCs/>
          <w:sz w:val="24"/>
          <w:szCs w:val="24"/>
        </w:rPr>
        <w:t>2. EVENT DETAILS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26"/>
        <w:gridCol w:w="6098"/>
      </w:tblGrid>
      <w:tr w:rsidR="00BD08FE" w14:paraId="6D1C3208"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6B1EB4B2" w14:textId="77777777" w:rsidR="00BD08FE" w:rsidRDefault="00000000">
            <w:r>
              <w:rPr>
                <w:b/>
                <w:bCs/>
              </w:rPr>
              <w:t>Event Date:</w:t>
            </w:r>
          </w:p>
        </w:tc>
        <w:tc>
          <w:tcPr>
            <w:tcW w:w="6360" w:type="dxa"/>
            <w:tcBorders>
              <w:top w:val="single" w:sz="1" w:space="0" w:color="999999"/>
              <w:left w:val="single" w:sz="1" w:space="0" w:color="999999"/>
              <w:bottom w:val="single" w:sz="1" w:space="0" w:color="999999"/>
              <w:right w:val="single" w:sz="1" w:space="0" w:color="999999"/>
            </w:tcBorders>
          </w:tcPr>
          <w:p w14:paraId="14070A20" w14:textId="77777777" w:rsidR="00BD08FE" w:rsidRDefault="00BD08FE"/>
        </w:tc>
      </w:tr>
      <w:tr w:rsidR="00BD08FE" w14:paraId="5B62FF02"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6DB856E3" w14:textId="77777777" w:rsidR="00BD08FE" w:rsidRDefault="00000000">
            <w:r>
              <w:rPr>
                <w:b/>
                <w:bCs/>
              </w:rPr>
              <w:t>Event Type:</w:t>
            </w:r>
          </w:p>
        </w:tc>
        <w:tc>
          <w:tcPr>
            <w:tcW w:w="6360" w:type="dxa"/>
            <w:tcBorders>
              <w:top w:val="single" w:sz="1" w:space="0" w:color="999999"/>
              <w:left w:val="single" w:sz="1" w:space="0" w:color="999999"/>
              <w:bottom w:val="single" w:sz="1" w:space="0" w:color="999999"/>
              <w:right w:val="single" w:sz="1" w:space="0" w:color="999999"/>
            </w:tcBorders>
          </w:tcPr>
          <w:p w14:paraId="53EA3794" w14:textId="77777777" w:rsidR="00BD08FE" w:rsidRDefault="00BD08FE"/>
        </w:tc>
      </w:tr>
      <w:tr w:rsidR="00BD08FE" w14:paraId="449756F8"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7FDDCC2F" w14:textId="77777777" w:rsidR="00BD08FE" w:rsidRDefault="00000000">
            <w:r>
              <w:rPr>
                <w:b/>
                <w:bCs/>
              </w:rPr>
              <w:t>Venue Name:</w:t>
            </w:r>
          </w:p>
        </w:tc>
        <w:tc>
          <w:tcPr>
            <w:tcW w:w="6360" w:type="dxa"/>
            <w:tcBorders>
              <w:top w:val="single" w:sz="1" w:space="0" w:color="999999"/>
              <w:left w:val="single" w:sz="1" w:space="0" w:color="999999"/>
              <w:bottom w:val="single" w:sz="1" w:space="0" w:color="999999"/>
              <w:right w:val="single" w:sz="1" w:space="0" w:color="999999"/>
            </w:tcBorders>
          </w:tcPr>
          <w:p w14:paraId="7AEF2CD1" w14:textId="77777777" w:rsidR="00BD08FE" w:rsidRDefault="00BD08FE"/>
        </w:tc>
      </w:tr>
      <w:tr w:rsidR="00BD08FE" w14:paraId="46D1EC10"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7CF04A79" w14:textId="77777777" w:rsidR="00BD08FE" w:rsidRDefault="00000000">
            <w:r>
              <w:rPr>
                <w:b/>
                <w:bCs/>
              </w:rPr>
              <w:t>Venue Address:</w:t>
            </w:r>
          </w:p>
        </w:tc>
        <w:tc>
          <w:tcPr>
            <w:tcW w:w="6360" w:type="dxa"/>
            <w:tcBorders>
              <w:top w:val="single" w:sz="1" w:space="0" w:color="999999"/>
              <w:left w:val="single" w:sz="1" w:space="0" w:color="999999"/>
              <w:bottom w:val="single" w:sz="1" w:space="0" w:color="999999"/>
              <w:right w:val="single" w:sz="1" w:space="0" w:color="999999"/>
            </w:tcBorders>
          </w:tcPr>
          <w:p w14:paraId="2965F0C1" w14:textId="77777777" w:rsidR="00BD08FE" w:rsidRDefault="00BD08FE"/>
        </w:tc>
      </w:tr>
      <w:tr w:rsidR="00BD08FE" w14:paraId="35304EAD"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7E59F461" w14:textId="77777777" w:rsidR="00BD08FE" w:rsidRDefault="00000000">
            <w:r>
              <w:rPr>
                <w:b/>
                <w:bCs/>
              </w:rPr>
              <w:t>Performance Times:</w:t>
            </w:r>
          </w:p>
        </w:tc>
        <w:tc>
          <w:tcPr>
            <w:tcW w:w="6360" w:type="dxa"/>
            <w:tcBorders>
              <w:top w:val="single" w:sz="1" w:space="0" w:color="999999"/>
              <w:left w:val="single" w:sz="1" w:space="0" w:color="999999"/>
              <w:bottom w:val="single" w:sz="1" w:space="0" w:color="999999"/>
              <w:right w:val="single" w:sz="1" w:space="0" w:color="999999"/>
            </w:tcBorders>
          </w:tcPr>
          <w:p w14:paraId="5C0133E2" w14:textId="77777777" w:rsidR="00BD08FE" w:rsidRDefault="00000000">
            <w:r>
              <w:t>From:                    To:</w:t>
            </w:r>
          </w:p>
        </w:tc>
      </w:tr>
      <w:tr w:rsidR="00BD08FE" w14:paraId="728788E3"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19471A11" w14:textId="77777777" w:rsidR="00BD08FE" w:rsidRDefault="00000000">
            <w:r>
              <w:rPr>
                <w:b/>
                <w:bCs/>
              </w:rPr>
              <w:t>Set-up Access From:</w:t>
            </w:r>
          </w:p>
        </w:tc>
        <w:tc>
          <w:tcPr>
            <w:tcW w:w="6360" w:type="dxa"/>
            <w:tcBorders>
              <w:top w:val="single" w:sz="1" w:space="0" w:color="999999"/>
              <w:left w:val="single" w:sz="1" w:space="0" w:color="999999"/>
              <w:bottom w:val="single" w:sz="1" w:space="0" w:color="999999"/>
              <w:right w:val="single" w:sz="1" w:space="0" w:color="999999"/>
            </w:tcBorders>
          </w:tcPr>
          <w:p w14:paraId="57BFC222" w14:textId="77777777" w:rsidR="00BD08FE" w:rsidRDefault="00BD08FE"/>
        </w:tc>
      </w:tr>
      <w:tr w:rsidR="00BD08FE" w14:paraId="46EA7E16"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Pr>
          <w:p w14:paraId="549B53F1" w14:textId="77777777" w:rsidR="00BD08FE" w:rsidRDefault="00000000">
            <w:r>
              <w:rPr>
                <w:b/>
                <w:bCs/>
              </w:rPr>
              <w:t>Expected Guests:</w:t>
            </w:r>
          </w:p>
        </w:tc>
        <w:tc>
          <w:tcPr>
            <w:tcW w:w="6360" w:type="dxa"/>
            <w:tcBorders>
              <w:top w:val="single" w:sz="1" w:space="0" w:color="999999"/>
              <w:left w:val="single" w:sz="1" w:space="0" w:color="999999"/>
              <w:bottom w:val="single" w:sz="1" w:space="0" w:color="999999"/>
              <w:right w:val="single" w:sz="1" w:space="0" w:color="999999"/>
            </w:tcBorders>
          </w:tcPr>
          <w:p w14:paraId="65F0188B" w14:textId="77777777" w:rsidR="00BD08FE" w:rsidRDefault="00BD08FE"/>
        </w:tc>
      </w:tr>
    </w:tbl>
    <w:p w14:paraId="2CF3F9EB" w14:textId="77777777" w:rsidR="00BD08FE" w:rsidRDefault="00BD08FE">
      <w:pPr>
        <w:spacing w:after="400"/>
      </w:pPr>
    </w:p>
    <w:p w14:paraId="26C783BD" w14:textId="77777777" w:rsidR="00BD08FE" w:rsidRDefault="00000000">
      <w:pPr>
        <w:spacing w:before="400" w:after="200"/>
      </w:pPr>
      <w:r>
        <w:rPr>
          <w:b/>
          <w:bCs/>
          <w:sz w:val="24"/>
          <w:szCs w:val="24"/>
        </w:rPr>
        <w:t>3. SERVICES TO BE PROVIDED</w:t>
      </w:r>
    </w:p>
    <w:p w14:paraId="4F15BB8E" w14:textId="77777777" w:rsidR="00BD08FE" w:rsidRDefault="00000000">
      <w:pPr>
        <w:spacing w:after="120"/>
      </w:pPr>
      <w:r>
        <w:lastRenderedPageBreak/>
        <w:t>The Performer agrees to provide the following services:</w:t>
      </w:r>
    </w:p>
    <w:p w14:paraId="0FC924E2" w14:textId="77777777" w:rsidR="00BD08FE" w:rsidRDefault="00BD08FE">
      <w:pPr>
        <w:spacing w:after="2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
        <w:gridCol w:w="8446"/>
      </w:tblGrid>
      <w:tr w:rsidR="00BD08FE" w14:paraId="64283D15"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Pr>
          <w:p w14:paraId="3298B3F7" w14:textId="77777777" w:rsidR="00BD08FE" w:rsidRDefault="00000000">
            <w:pPr>
              <w:jc w:val="center"/>
            </w:pPr>
            <w:r>
              <w:rPr>
                <w:sz w:val="28"/>
                <w:szCs w:val="28"/>
              </w:rPr>
              <w:t>☐</w:t>
            </w:r>
          </w:p>
        </w:tc>
        <w:tc>
          <w:tcPr>
            <w:tcW w:w="8760" w:type="dxa"/>
            <w:tcBorders>
              <w:top w:val="single" w:sz="1" w:space="0" w:color="999999"/>
              <w:left w:val="single" w:sz="1" w:space="0" w:color="999999"/>
              <w:bottom w:val="single" w:sz="1" w:space="0" w:color="999999"/>
              <w:right w:val="single" w:sz="1" w:space="0" w:color="999999"/>
            </w:tcBorders>
          </w:tcPr>
          <w:p w14:paraId="273CD79C" w14:textId="77777777" w:rsidR="00BD08FE" w:rsidRDefault="00000000">
            <w:r>
              <w:t>DJ Services (including all sound equipment and lighting)</w:t>
            </w:r>
          </w:p>
        </w:tc>
      </w:tr>
      <w:tr w:rsidR="00BD08FE" w14:paraId="39901D22"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Pr>
          <w:p w14:paraId="76BC3E6B" w14:textId="77777777" w:rsidR="00BD08FE" w:rsidRDefault="00000000">
            <w:pPr>
              <w:jc w:val="center"/>
            </w:pPr>
            <w:r>
              <w:rPr>
                <w:sz w:val="28"/>
                <w:szCs w:val="28"/>
              </w:rPr>
              <w:t>☐</w:t>
            </w:r>
          </w:p>
        </w:tc>
        <w:tc>
          <w:tcPr>
            <w:tcW w:w="8760" w:type="dxa"/>
            <w:tcBorders>
              <w:top w:val="single" w:sz="1" w:space="0" w:color="999999"/>
              <w:left w:val="single" w:sz="1" w:space="0" w:color="999999"/>
              <w:bottom w:val="single" w:sz="1" w:space="0" w:color="999999"/>
              <w:right w:val="single" w:sz="1" w:space="0" w:color="999999"/>
            </w:tcBorders>
          </w:tcPr>
          <w:p w14:paraId="2EB38F60" w14:textId="77777777" w:rsidR="00BD08FE" w:rsidRDefault="00000000">
            <w:r>
              <w:t>Live Band Performance (specify members/instruments overleaf)</w:t>
            </w:r>
          </w:p>
        </w:tc>
      </w:tr>
      <w:tr w:rsidR="00BD08FE" w14:paraId="512C6FE3"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Pr>
          <w:p w14:paraId="68BA7139" w14:textId="77777777" w:rsidR="00BD08FE" w:rsidRDefault="00000000">
            <w:pPr>
              <w:jc w:val="center"/>
            </w:pPr>
            <w:r>
              <w:rPr>
                <w:sz w:val="28"/>
                <w:szCs w:val="28"/>
              </w:rPr>
              <w:t>☐</w:t>
            </w:r>
          </w:p>
        </w:tc>
        <w:tc>
          <w:tcPr>
            <w:tcW w:w="8760" w:type="dxa"/>
            <w:tcBorders>
              <w:top w:val="single" w:sz="1" w:space="0" w:color="999999"/>
              <w:left w:val="single" w:sz="1" w:space="0" w:color="999999"/>
              <w:bottom w:val="single" w:sz="1" w:space="0" w:color="999999"/>
              <w:right w:val="single" w:sz="1" w:space="0" w:color="999999"/>
            </w:tcBorders>
          </w:tcPr>
          <w:p w14:paraId="539689AC" w14:textId="77777777" w:rsidR="00BD08FE" w:rsidRDefault="00000000">
            <w:r>
              <w:t>Solo Musician/Singer</w:t>
            </w:r>
          </w:p>
        </w:tc>
      </w:tr>
      <w:tr w:rsidR="00BD08FE" w14:paraId="53A53ACF" w14:textId="77777777">
        <w:tblPrEx>
          <w:tblCellMar>
            <w:top w:w="0" w:type="dxa"/>
            <w:bottom w:w="0" w:type="dxa"/>
          </w:tblCellMar>
        </w:tblPrEx>
        <w:tc>
          <w:tcPr>
            <w:tcW w:w="600" w:type="dxa"/>
            <w:tcBorders>
              <w:top w:val="single" w:sz="1" w:space="0" w:color="999999"/>
              <w:left w:val="single" w:sz="1" w:space="0" w:color="999999"/>
              <w:bottom w:val="single" w:sz="1" w:space="0" w:color="999999"/>
              <w:right w:val="single" w:sz="1" w:space="0" w:color="999999"/>
            </w:tcBorders>
          </w:tcPr>
          <w:p w14:paraId="30CD4097" w14:textId="77777777" w:rsidR="00BD08FE" w:rsidRDefault="00000000">
            <w:pPr>
              <w:jc w:val="center"/>
            </w:pPr>
            <w:r>
              <w:rPr>
                <w:sz w:val="28"/>
                <w:szCs w:val="28"/>
              </w:rPr>
              <w:t>☐</w:t>
            </w:r>
          </w:p>
        </w:tc>
        <w:tc>
          <w:tcPr>
            <w:tcW w:w="8760" w:type="dxa"/>
            <w:tcBorders>
              <w:top w:val="single" w:sz="1" w:space="0" w:color="999999"/>
              <w:left w:val="single" w:sz="1" w:space="0" w:color="999999"/>
              <w:bottom w:val="single" w:sz="1" w:space="0" w:color="999999"/>
              <w:right w:val="single" w:sz="1" w:space="0" w:color="999999"/>
            </w:tcBorders>
          </w:tcPr>
          <w:p w14:paraId="4D33B4A0" w14:textId="77777777" w:rsidR="00BD08FE" w:rsidRDefault="00000000">
            <w:r>
              <w:t>Other (specify): ________________________________</w:t>
            </w:r>
          </w:p>
        </w:tc>
      </w:tr>
    </w:tbl>
    <w:p w14:paraId="04CE0B7E" w14:textId="77777777" w:rsidR="00BD08FE" w:rsidRDefault="00BD08FE">
      <w:pPr>
        <w:spacing w:after="200"/>
      </w:pPr>
    </w:p>
    <w:p w14:paraId="6F9B90A6" w14:textId="77777777" w:rsidR="00BD08FE" w:rsidRDefault="00000000">
      <w:pPr>
        <w:spacing w:before="300" w:after="120"/>
      </w:pPr>
      <w:r>
        <w:rPr>
          <w:b/>
          <w:bCs/>
        </w:rPr>
        <w:t>3.1 Additional Services Included:</w:t>
      </w:r>
    </w:p>
    <w:p w14:paraId="3E093321" w14:textId="77777777" w:rsidR="00BD08FE" w:rsidRDefault="00000000">
      <w:pPr>
        <w:spacing w:after="120"/>
        <w:ind w:left="360"/>
      </w:pPr>
      <w:r>
        <w:t>_________________________________________________________________</w:t>
      </w:r>
    </w:p>
    <w:p w14:paraId="01FB5887" w14:textId="77777777" w:rsidR="00BD08FE" w:rsidRDefault="00000000">
      <w:pPr>
        <w:spacing w:after="120"/>
        <w:ind w:left="360"/>
      </w:pPr>
      <w:r>
        <w:t>_________________________________________________________________</w:t>
      </w:r>
    </w:p>
    <w:p w14:paraId="227FD6DC" w14:textId="77777777" w:rsidR="00BD08FE" w:rsidRDefault="00BD08FE">
      <w:pPr>
        <w:spacing w:after="200"/>
      </w:pPr>
    </w:p>
    <w:p w14:paraId="1D628906" w14:textId="77777777" w:rsidR="00BD08FE" w:rsidRDefault="00000000">
      <w:pPr>
        <w:spacing w:before="300" w:after="120"/>
      </w:pPr>
      <w:r>
        <w:rPr>
          <w:b/>
          <w:bCs/>
        </w:rPr>
        <w:t>3.2 Services Expressly Excluded:</w:t>
      </w:r>
    </w:p>
    <w:p w14:paraId="682F6027" w14:textId="77777777" w:rsidR="00BD08FE" w:rsidRDefault="00000000">
      <w:pPr>
        <w:spacing w:after="120"/>
        <w:ind w:left="360"/>
      </w:pPr>
      <w:r>
        <w:t>Unless otherwise agreed in writing, the following are NOT included: additional hours beyond those specified, travel beyond 50 miles (mileage charged at 45p/mile), accommodation, meals.</w:t>
      </w:r>
    </w:p>
    <w:p w14:paraId="7C88A21D" w14:textId="77777777" w:rsidR="00BD08FE" w:rsidRDefault="00BD08FE">
      <w:pPr>
        <w:spacing w:after="400"/>
      </w:pPr>
    </w:p>
    <w:p w14:paraId="20C02C98" w14:textId="77777777" w:rsidR="00BD08FE" w:rsidRDefault="00000000">
      <w:pPr>
        <w:spacing w:before="400" w:after="200"/>
      </w:pPr>
      <w:r>
        <w:rPr>
          <w:b/>
          <w:bCs/>
          <w:sz w:val="24"/>
          <w:szCs w:val="24"/>
        </w:rPr>
        <w:t>4. FEES AND PAYMENT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7"/>
        <w:gridCol w:w="4517"/>
      </w:tblGrid>
      <w:tr w:rsidR="00BD08FE" w14:paraId="2F2D9A8F"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077B9904" w14:textId="77777777" w:rsidR="00BD08FE" w:rsidRDefault="00000000">
            <w:r>
              <w:rPr>
                <w:b/>
                <w:bCs/>
              </w:rPr>
              <w:t>Total Fee:</w:t>
            </w:r>
          </w:p>
        </w:tc>
        <w:tc>
          <w:tcPr>
            <w:tcW w:w="4680" w:type="dxa"/>
            <w:tcBorders>
              <w:top w:val="single" w:sz="1" w:space="0" w:color="999999"/>
              <w:left w:val="single" w:sz="1" w:space="0" w:color="999999"/>
              <w:bottom w:val="single" w:sz="1" w:space="0" w:color="999999"/>
              <w:right w:val="single" w:sz="1" w:space="0" w:color="999999"/>
            </w:tcBorders>
          </w:tcPr>
          <w:p w14:paraId="2BA9E11B" w14:textId="77777777" w:rsidR="00BD08FE" w:rsidRDefault="00000000">
            <w:r>
              <w:t>£</w:t>
            </w:r>
          </w:p>
        </w:tc>
      </w:tr>
      <w:tr w:rsidR="00BD08FE" w14:paraId="5BC342F1"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038F19F3" w14:textId="77777777" w:rsidR="00BD08FE" w:rsidRDefault="00000000">
            <w:r>
              <w:rPr>
                <w:b/>
                <w:bCs/>
              </w:rPr>
              <w:t>Deposit Amount (50%):</w:t>
            </w:r>
          </w:p>
        </w:tc>
        <w:tc>
          <w:tcPr>
            <w:tcW w:w="4680" w:type="dxa"/>
            <w:tcBorders>
              <w:top w:val="single" w:sz="1" w:space="0" w:color="999999"/>
              <w:left w:val="single" w:sz="1" w:space="0" w:color="999999"/>
              <w:bottom w:val="single" w:sz="1" w:space="0" w:color="999999"/>
              <w:right w:val="single" w:sz="1" w:space="0" w:color="999999"/>
            </w:tcBorders>
          </w:tcPr>
          <w:p w14:paraId="23E32305" w14:textId="77777777" w:rsidR="00BD08FE" w:rsidRDefault="00000000">
            <w:r>
              <w:t>£</w:t>
            </w:r>
          </w:p>
        </w:tc>
      </w:tr>
      <w:tr w:rsidR="00BD08FE" w14:paraId="36EBB9ED"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6CEC065E" w14:textId="77777777" w:rsidR="00BD08FE" w:rsidRDefault="00000000">
            <w:r>
              <w:rPr>
                <w:b/>
                <w:bCs/>
              </w:rPr>
              <w:t>Deposit Due Date:</w:t>
            </w:r>
          </w:p>
        </w:tc>
        <w:tc>
          <w:tcPr>
            <w:tcW w:w="4680" w:type="dxa"/>
            <w:tcBorders>
              <w:top w:val="single" w:sz="1" w:space="0" w:color="999999"/>
              <w:left w:val="single" w:sz="1" w:space="0" w:color="999999"/>
              <w:bottom w:val="single" w:sz="1" w:space="0" w:color="999999"/>
              <w:right w:val="single" w:sz="1" w:space="0" w:color="999999"/>
            </w:tcBorders>
          </w:tcPr>
          <w:p w14:paraId="35BD36CA" w14:textId="77777777" w:rsidR="00BD08FE" w:rsidRDefault="00000000">
            <w:r>
              <w:t>Upon signing this Agreement</w:t>
            </w:r>
          </w:p>
        </w:tc>
      </w:tr>
      <w:tr w:rsidR="00BD08FE" w14:paraId="2579ACCB"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0C488B13" w14:textId="77777777" w:rsidR="00BD08FE" w:rsidRDefault="00000000">
            <w:r>
              <w:rPr>
                <w:b/>
                <w:bCs/>
              </w:rPr>
              <w:t>Balance Due:</w:t>
            </w:r>
          </w:p>
        </w:tc>
        <w:tc>
          <w:tcPr>
            <w:tcW w:w="4680" w:type="dxa"/>
            <w:tcBorders>
              <w:top w:val="single" w:sz="1" w:space="0" w:color="999999"/>
              <w:left w:val="single" w:sz="1" w:space="0" w:color="999999"/>
              <w:bottom w:val="single" w:sz="1" w:space="0" w:color="999999"/>
              <w:right w:val="single" w:sz="1" w:space="0" w:color="999999"/>
            </w:tcBorders>
          </w:tcPr>
          <w:p w14:paraId="560C0070" w14:textId="77777777" w:rsidR="00BD08FE" w:rsidRDefault="00000000">
            <w:r>
              <w:t>£</w:t>
            </w:r>
          </w:p>
        </w:tc>
      </w:tr>
      <w:tr w:rsidR="00BD08FE" w14:paraId="25A2CC05"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47E6B4FF" w14:textId="77777777" w:rsidR="00BD08FE" w:rsidRDefault="00000000">
            <w:r>
              <w:rPr>
                <w:b/>
                <w:bCs/>
              </w:rPr>
              <w:t>Balance Due Date:</w:t>
            </w:r>
          </w:p>
        </w:tc>
        <w:tc>
          <w:tcPr>
            <w:tcW w:w="4680" w:type="dxa"/>
            <w:tcBorders>
              <w:top w:val="single" w:sz="1" w:space="0" w:color="999999"/>
              <w:left w:val="single" w:sz="1" w:space="0" w:color="999999"/>
              <w:bottom w:val="single" w:sz="1" w:space="0" w:color="999999"/>
              <w:right w:val="single" w:sz="1" w:space="0" w:color="999999"/>
            </w:tcBorders>
          </w:tcPr>
          <w:p w14:paraId="78BA7EE3" w14:textId="77777777" w:rsidR="00BD08FE" w:rsidRDefault="00000000">
            <w:r>
              <w:t>14 days before Event Date</w:t>
            </w:r>
          </w:p>
        </w:tc>
      </w:tr>
    </w:tbl>
    <w:p w14:paraId="7179918A" w14:textId="77777777" w:rsidR="00BD08FE" w:rsidRDefault="00BD08FE">
      <w:pPr>
        <w:spacing w:after="200"/>
      </w:pPr>
    </w:p>
    <w:p w14:paraId="5FD13E09" w14:textId="77777777" w:rsidR="00BD08FE" w:rsidRDefault="00000000">
      <w:pPr>
        <w:spacing w:before="300" w:after="120"/>
      </w:pPr>
      <w:r>
        <w:rPr>
          <w:b/>
          <w:bCs/>
        </w:rPr>
        <w:t>4.1 Payment Methods:</w:t>
      </w:r>
    </w:p>
    <w:p w14:paraId="7945D67A" w14:textId="77777777" w:rsidR="00BD08FE" w:rsidRDefault="00000000">
      <w:pPr>
        <w:spacing w:after="120"/>
        <w:ind w:left="360"/>
      </w:pPr>
      <w:r>
        <w:t>Payment may be made by bank transfer, credit/debit card, or other method agreed in writing. Cheques must clear before the Event Date.</w:t>
      </w:r>
    </w:p>
    <w:p w14:paraId="07420627" w14:textId="77777777" w:rsidR="00BD08FE" w:rsidRDefault="00000000">
      <w:pPr>
        <w:spacing w:before="300" w:after="120"/>
      </w:pPr>
      <w:r>
        <w:rPr>
          <w:b/>
          <w:bCs/>
        </w:rPr>
        <w:t>4.2 Late Payment:</w:t>
      </w:r>
    </w:p>
    <w:p w14:paraId="0AF2B527" w14:textId="77777777" w:rsidR="00BD08FE" w:rsidRDefault="00000000">
      <w:pPr>
        <w:spacing w:after="120"/>
        <w:ind w:left="360"/>
      </w:pPr>
      <w:r>
        <w:t>If the balance is not received by the due date, the Performer reserves the right to charge interest at the rate of 8% above the Bank of England base rate, plus a £50 administration fee. For business clients, statutory interest under the Late Payment of Commercial Debts (Interest) Act 1998 shall apply.</w:t>
      </w:r>
    </w:p>
    <w:p w14:paraId="1C1C4860" w14:textId="77777777" w:rsidR="00BD08FE" w:rsidRDefault="00000000">
      <w:pPr>
        <w:spacing w:before="300" w:after="120"/>
      </w:pPr>
      <w:r>
        <w:rPr>
          <w:b/>
          <w:bCs/>
        </w:rPr>
        <w:t>4.3 Non-Payment:</w:t>
      </w:r>
    </w:p>
    <w:p w14:paraId="04114EFD" w14:textId="77777777" w:rsidR="00BD08FE" w:rsidRDefault="00000000">
      <w:pPr>
        <w:spacing w:after="120"/>
        <w:ind w:left="360"/>
      </w:pPr>
      <w:r>
        <w:t>The Performer reserves the right to suspend or cancel services if payment is not received by the due date. The deposit shall remain non-refundable in such circumstances.</w:t>
      </w:r>
    </w:p>
    <w:p w14:paraId="270FF7A9" w14:textId="77777777" w:rsidR="00BD08FE" w:rsidRDefault="00BD08FE">
      <w:pPr>
        <w:spacing w:after="400"/>
      </w:pPr>
    </w:p>
    <w:p w14:paraId="2A9CC744" w14:textId="77777777" w:rsidR="00BD08FE" w:rsidRDefault="00000000">
      <w:pPr>
        <w:spacing w:before="400" w:after="200"/>
      </w:pPr>
      <w:r>
        <w:rPr>
          <w:b/>
          <w:bCs/>
          <w:sz w:val="24"/>
          <w:szCs w:val="24"/>
        </w:rPr>
        <w:t>5. CANCELLATION POLICY</w:t>
      </w:r>
    </w:p>
    <w:p w14:paraId="5B95505F" w14:textId="77777777" w:rsidR="00BD08FE" w:rsidRDefault="00000000">
      <w:pPr>
        <w:spacing w:before="300" w:after="120"/>
      </w:pPr>
      <w:r>
        <w:rPr>
          <w:b/>
          <w:bCs/>
        </w:rPr>
        <w:lastRenderedPageBreak/>
        <w:t>5.1 Cancellation by the Client:</w:t>
      </w:r>
    </w:p>
    <w:p w14:paraId="0A393018" w14:textId="77777777" w:rsidR="00BD08FE" w:rsidRDefault="00000000">
      <w:pPr>
        <w:spacing w:after="120"/>
      </w:pPr>
      <w:r>
        <w:t>If the Client cancels this Agreement, the following charges shall apply:</w:t>
      </w:r>
    </w:p>
    <w:p w14:paraId="4EF6CB8E" w14:textId="77777777" w:rsidR="00BD08FE" w:rsidRDefault="00BD08FE">
      <w:pPr>
        <w:spacing w:after="1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98"/>
        <w:gridCol w:w="4526"/>
      </w:tblGrid>
      <w:tr w:rsidR="00BD08FE" w14:paraId="3D58324B"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shd w:val="clear" w:color="auto" w:fill="E8E8E8"/>
          </w:tcPr>
          <w:p w14:paraId="6CEBE152" w14:textId="77777777" w:rsidR="00BD08FE" w:rsidRDefault="00000000">
            <w:r>
              <w:rPr>
                <w:b/>
                <w:bCs/>
              </w:rPr>
              <w:t>Notice Period</w:t>
            </w:r>
          </w:p>
        </w:tc>
        <w:tc>
          <w:tcPr>
            <w:tcW w:w="4680" w:type="dxa"/>
            <w:tcBorders>
              <w:top w:val="single" w:sz="1" w:space="0" w:color="999999"/>
              <w:left w:val="single" w:sz="1" w:space="0" w:color="999999"/>
              <w:bottom w:val="single" w:sz="1" w:space="0" w:color="999999"/>
              <w:right w:val="single" w:sz="1" w:space="0" w:color="999999"/>
            </w:tcBorders>
            <w:shd w:val="clear" w:color="auto" w:fill="E8E8E8"/>
          </w:tcPr>
          <w:p w14:paraId="303005B8" w14:textId="77777777" w:rsidR="00BD08FE" w:rsidRDefault="00000000">
            <w:r>
              <w:rPr>
                <w:b/>
                <w:bCs/>
              </w:rPr>
              <w:t>Cancellation Charge</w:t>
            </w:r>
          </w:p>
        </w:tc>
      </w:tr>
      <w:tr w:rsidR="00BD08FE" w14:paraId="0F048947"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7B8E47E6" w14:textId="77777777" w:rsidR="00BD08FE" w:rsidRDefault="00000000">
            <w:r>
              <w:t>More than 90 days before Event</w:t>
            </w:r>
          </w:p>
        </w:tc>
        <w:tc>
          <w:tcPr>
            <w:tcW w:w="4680" w:type="dxa"/>
            <w:tcBorders>
              <w:top w:val="single" w:sz="1" w:space="0" w:color="999999"/>
              <w:left w:val="single" w:sz="1" w:space="0" w:color="999999"/>
              <w:bottom w:val="single" w:sz="1" w:space="0" w:color="999999"/>
              <w:right w:val="single" w:sz="1" w:space="0" w:color="999999"/>
            </w:tcBorders>
          </w:tcPr>
          <w:p w14:paraId="1C694EE6" w14:textId="77777777" w:rsidR="00BD08FE" w:rsidRDefault="00000000">
            <w:r>
              <w:t>Deposit only (50%)</w:t>
            </w:r>
          </w:p>
        </w:tc>
      </w:tr>
      <w:tr w:rsidR="00BD08FE" w14:paraId="4A74770F"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3C13135A" w14:textId="77777777" w:rsidR="00BD08FE" w:rsidRDefault="00000000">
            <w:r>
              <w:t>30-90 days before Event</w:t>
            </w:r>
          </w:p>
        </w:tc>
        <w:tc>
          <w:tcPr>
            <w:tcW w:w="4680" w:type="dxa"/>
            <w:tcBorders>
              <w:top w:val="single" w:sz="1" w:space="0" w:color="999999"/>
              <w:left w:val="single" w:sz="1" w:space="0" w:color="999999"/>
              <w:bottom w:val="single" w:sz="1" w:space="0" w:color="999999"/>
              <w:right w:val="single" w:sz="1" w:space="0" w:color="999999"/>
            </w:tcBorders>
          </w:tcPr>
          <w:p w14:paraId="42DA4421" w14:textId="77777777" w:rsidR="00BD08FE" w:rsidRDefault="00000000">
            <w:r>
              <w:t>75% of Total Fee</w:t>
            </w:r>
          </w:p>
        </w:tc>
      </w:tr>
      <w:tr w:rsidR="00BD08FE" w14:paraId="182CB305"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Pr>
          <w:p w14:paraId="710868D1" w14:textId="77777777" w:rsidR="00BD08FE" w:rsidRDefault="00000000">
            <w:r>
              <w:t>Less than 30 days before Event</w:t>
            </w:r>
          </w:p>
        </w:tc>
        <w:tc>
          <w:tcPr>
            <w:tcW w:w="4680" w:type="dxa"/>
            <w:tcBorders>
              <w:top w:val="single" w:sz="1" w:space="0" w:color="999999"/>
              <w:left w:val="single" w:sz="1" w:space="0" w:color="999999"/>
              <w:bottom w:val="single" w:sz="1" w:space="0" w:color="999999"/>
              <w:right w:val="single" w:sz="1" w:space="0" w:color="999999"/>
            </w:tcBorders>
          </w:tcPr>
          <w:p w14:paraId="6AAA091E" w14:textId="77777777" w:rsidR="00BD08FE" w:rsidRDefault="00000000">
            <w:r>
              <w:t>100% of Total Fee</w:t>
            </w:r>
          </w:p>
        </w:tc>
      </w:tr>
    </w:tbl>
    <w:p w14:paraId="05DC889B" w14:textId="77777777" w:rsidR="00BD08FE" w:rsidRDefault="00BD08FE">
      <w:pPr>
        <w:spacing w:after="200"/>
      </w:pPr>
    </w:p>
    <w:p w14:paraId="78716837" w14:textId="77777777" w:rsidR="00BD08FE" w:rsidRDefault="00000000">
      <w:pPr>
        <w:spacing w:before="300" w:after="120"/>
      </w:pPr>
      <w:r>
        <w:rPr>
          <w:b/>
          <w:bCs/>
        </w:rPr>
        <w:t>5.2 Cancellation by the Performer:</w:t>
      </w:r>
    </w:p>
    <w:p w14:paraId="31B7F1E1" w14:textId="77777777" w:rsidR="00BD08FE" w:rsidRDefault="00000000">
      <w:pPr>
        <w:spacing w:after="120"/>
        <w:ind w:left="360"/>
      </w:pPr>
      <w:r>
        <w:t>If the Performer cancels this Agreement for any reason other than Force Majeure (see Section 7), the Client shall receive a full refund of all monies paid. The Performer shall use reasonable endeavours to assist in finding a suitable replacement.</w:t>
      </w:r>
    </w:p>
    <w:p w14:paraId="78C70DCA" w14:textId="77777777" w:rsidR="00BD08FE" w:rsidRDefault="00000000">
      <w:pPr>
        <w:spacing w:before="300" w:after="120"/>
      </w:pPr>
      <w:r>
        <w:rPr>
          <w:b/>
          <w:bCs/>
        </w:rPr>
        <w:t>5.3 Date Changes:</w:t>
      </w:r>
    </w:p>
    <w:p w14:paraId="07690269" w14:textId="77777777" w:rsidR="00BD08FE" w:rsidRDefault="00000000">
      <w:pPr>
        <w:spacing w:after="120"/>
        <w:ind w:left="360"/>
      </w:pPr>
      <w:r>
        <w:t>Subject to availability, the Client may request to change the Event Date. If the Performer can accommodate the new date, all terms of this Agreement shall transfer. If the new date is unavailable, cancellation charges shall apply as above.</w:t>
      </w:r>
    </w:p>
    <w:p w14:paraId="628E2BB7" w14:textId="77777777" w:rsidR="00BD08FE" w:rsidRDefault="00BD08FE">
      <w:pPr>
        <w:spacing w:after="400"/>
      </w:pPr>
    </w:p>
    <w:p w14:paraId="033006D1" w14:textId="77777777" w:rsidR="00BD08FE" w:rsidRDefault="00000000">
      <w:pPr>
        <w:spacing w:before="400" w:after="200"/>
      </w:pPr>
      <w:r>
        <w:rPr>
          <w:b/>
          <w:bCs/>
          <w:sz w:val="24"/>
          <w:szCs w:val="24"/>
        </w:rPr>
        <w:t>6. VENUE AND TECHNICAL REQUIREMENTS</w:t>
      </w:r>
    </w:p>
    <w:p w14:paraId="648232A6" w14:textId="77777777" w:rsidR="00BD08FE" w:rsidRDefault="00000000">
      <w:pPr>
        <w:spacing w:before="300" w:after="120"/>
      </w:pPr>
      <w:r>
        <w:rPr>
          <w:b/>
          <w:bCs/>
        </w:rPr>
        <w:t>6.1 The Client shall ensure the venue provides:</w:t>
      </w:r>
    </w:p>
    <w:p w14:paraId="71DE0962" w14:textId="77777777" w:rsidR="00BD08FE" w:rsidRDefault="00000000">
      <w:pPr>
        <w:pStyle w:val="ListParagraph"/>
        <w:numPr>
          <w:ilvl w:val="0"/>
          <w:numId w:val="2"/>
        </w:numPr>
      </w:pPr>
      <w:r>
        <w:t>Adequate mains power supply (minimum two 13-amp sockets on a dedicated circuit)</w:t>
      </w:r>
    </w:p>
    <w:p w14:paraId="6E1AE7D7" w14:textId="77777777" w:rsidR="00BD08FE" w:rsidRDefault="00000000">
      <w:pPr>
        <w:pStyle w:val="ListParagraph"/>
        <w:numPr>
          <w:ilvl w:val="0"/>
          <w:numId w:val="2"/>
        </w:numPr>
      </w:pPr>
      <w:r>
        <w:t>Safe, level, and dry performance area of minimum dimensions: _______ x _______</w:t>
      </w:r>
    </w:p>
    <w:p w14:paraId="193D0B09" w14:textId="77777777" w:rsidR="00BD08FE" w:rsidRDefault="00000000">
      <w:pPr>
        <w:pStyle w:val="ListParagraph"/>
        <w:numPr>
          <w:ilvl w:val="0"/>
          <w:numId w:val="2"/>
        </w:numPr>
      </w:pPr>
      <w:r>
        <w:t>Access for equipment load-in at the agreed time</w:t>
      </w:r>
    </w:p>
    <w:p w14:paraId="55DD0959" w14:textId="77777777" w:rsidR="00BD08FE" w:rsidRDefault="00000000">
      <w:pPr>
        <w:pStyle w:val="ListParagraph"/>
        <w:numPr>
          <w:ilvl w:val="0"/>
          <w:numId w:val="2"/>
        </w:numPr>
      </w:pPr>
      <w:r>
        <w:t>Suitable parking within reasonable distance for loading/unloading</w:t>
      </w:r>
    </w:p>
    <w:p w14:paraId="1BBC7433" w14:textId="77777777" w:rsidR="00BD08FE" w:rsidRDefault="00000000">
      <w:pPr>
        <w:pStyle w:val="ListParagraph"/>
        <w:numPr>
          <w:ilvl w:val="0"/>
          <w:numId w:val="2"/>
        </w:numPr>
      </w:pPr>
      <w:r>
        <w:t>For outdoor events: suitable weatherproof cover for all equipment and performers</w:t>
      </w:r>
    </w:p>
    <w:p w14:paraId="27C28C57" w14:textId="77777777" w:rsidR="00BD08FE" w:rsidRDefault="00BD08FE">
      <w:pPr>
        <w:spacing w:after="200"/>
      </w:pPr>
    </w:p>
    <w:p w14:paraId="6D8EA7D7" w14:textId="77777777" w:rsidR="00BD08FE" w:rsidRDefault="00000000">
      <w:pPr>
        <w:spacing w:before="300" w:after="120"/>
      </w:pPr>
      <w:r>
        <w:rPr>
          <w:b/>
          <w:bCs/>
        </w:rPr>
        <w:t>6.2 Failure to Provide Requirements:</w:t>
      </w:r>
    </w:p>
    <w:p w14:paraId="14C9D2D4" w14:textId="77777777" w:rsidR="00BD08FE" w:rsidRDefault="00000000">
      <w:pPr>
        <w:spacing w:after="120"/>
        <w:ind w:left="360"/>
      </w:pPr>
      <w:r>
        <w:t>If the venue fails to meet the above requirements and this prevents or restricts the performance, the Performer may modify services accordingly or cease performance entirely. The full fee shall remain due regardless.</w:t>
      </w:r>
    </w:p>
    <w:p w14:paraId="1DA9BBE6" w14:textId="77777777" w:rsidR="00BD08FE" w:rsidRDefault="00BD08FE">
      <w:pPr>
        <w:spacing w:after="400"/>
      </w:pPr>
    </w:p>
    <w:p w14:paraId="139A38D4" w14:textId="77777777" w:rsidR="00BD08FE" w:rsidRDefault="00000000">
      <w:pPr>
        <w:spacing w:before="400" w:after="200"/>
      </w:pPr>
      <w:r>
        <w:rPr>
          <w:b/>
          <w:bCs/>
          <w:sz w:val="24"/>
          <w:szCs w:val="24"/>
        </w:rPr>
        <w:t>7. FORCE MAJEURE</w:t>
      </w:r>
    </w:p>
    <w:p w14:paraId="1E82E16D" w14:textId="77777777" w:rsidR="00BD08FE" w:rsidRDefault="00000000">
      <w:pPr>
        <w:spacing w:before="300" w:after="120"/>
      </w:pPr>
      <w:r>
        <w:rPr>
          <w:b/>
          <w:bCs/>
        </w:rPr>
        <w:t>7.1 Neither party shall be liable for failure to perform obligations under this Agreement if such failure results from circumstances beyond reasonable control, including but not limited to:</w:t>
      </w:r>
    </w:p>
    <w:p w14:paraId="1E0EE638" w14:textId="77777777" w:rsidR="00BD08FE" w:rsidRDefault="00000000">
      <w:pPr>
        <w:pStyle w:val="ListParagraph"/>
        <w:numPr>
          <w:ilvl w:val="0"/>
          <w:numId w:val="3"/>
        </w:numPr>
      </w:pPr>
      <w:r>
        <w:t>Epidemic, pandemic, or outbreak of communicable disease</w:t>
      </w:r>
    </w:p>
    <w:p w14:paraId="3CA2C118" w14:textId="77777777" w:rsidR="00BD08FE" w:rsidRDefault="00000000">
      <w:pPr>
        <w:pStyle w:val="ListParagraph"/>
        <w:numPr>
          <w:ilvl w:val="0"/>
          <w:numId w:val="3"/>
        </w:numPr>
      </w:pPr>
      <w:r>
        <w:t>Government action, lockdown, quarantine, or restriction</w:t>
      </w:r>
    </w:p>
    <w:p w14:paraId="4AD68BE3" w14:textId="77777777" w:rsidR="00BD08FE" w:rsidRDefault="00000000">
      <w:pPr>
        <w:pStyle w:val="ListParagraph"/>
        <w:numPr>
          <w:ilvl w:val="0"/>
          <w:numId w:val="3"/>
        </w:numPr>
      </w:pPr>
      <w:r>
        <w:t>Natural disaster, fire, flood, storm, or extreme weather</w:t>
      </w:r>
    </w:p>
    <w:p w14:paraId="23C158F6" w14:textId="77777777" w:rsidR="00BD08FE" w:rsidRDefault="00000000">
      <w:pPr>
        <w:pStyle w:val="ListParagraph"/>
        <w:numPr>
          <w:ilvl w:val="0"/>
          <w:numId w:val="3"/>
        </w:numPr>
      </w:pPr>
      <w:r>
        <w:t>War, terrorism, civil unrest, or threat thereof</w:t>
      </w:r>
    </w:p>
    <w:p w14:paraId="4B7E9282" w14:textId="77777777" w:rsidR="00BD08FE" w:rsidRDefault="00000000">
      <w:pPr>
        <w:pStyle w:val="ListParagraph"/>
        <w:numPr>
          <w:ilvl w:val="0"/>
          <w:numId w:val="3"/>
        </w:numPr>
      </w:pPr>
      <w:r>
        <w:t>Venue closure by authority intervention or safety concerns</w:t>
      </w:r>
    </w:p>
    <w:p w14:paraId="51C76775" w14:textId="77777777" w:rsidR="00BD08FE" w:rsidRDefault="00000000">
      <w:pPr>
        <w:pStyle w:val="ListParagraph"/>
        <w:numPr>
          <w:ilvl w:val="0"/>
          <w:numId w:val="3"/>
        </w:numPr>
      </w:pPr>
      <w:r>
        <w:t>Death of a reigning monarch or period of national mourning</w:t>
      </w:r>
    </w:p>
    <w:p w14:paraId="69D8D25C" w14:textId="77777777" w:rsidR="00BD08FE" w:rsidRDefault="00000000">
      <w:pPr>
        <w:pStyle w:val="ListParagraph"/>
        <w:numPr>
          <w:ilvl w:val="0"/>
          <w:numId w:val="3"/>
        </w:numPr>
      </w:pPr>
      <w:r>
        <w:t>Serious illness or injury preventing the Performer from fulfilling this Agreement</w:t>
      </w:r>
    </w:p>
    <w:p w14:paraId="3E0B11FA" w14:textId="77777777" w:rsidR="00BD08FE" w:rsidRDefault="00BD08FE">
      <w:pPr>
        <w:spacing w:after="200"/>
      </w:pPr>
    </w:p>
    <w:p w14:paraId="49BD75A4" w14:textId="77777777" w:rsidR="00BD08FE" w:rsidRDefault="00000000">
      <w:pPr>
        <w:spacing w:before="300" w:after="120"/>
      </w:pPr>
      <w:r>
        <w:rPr>
          <w:b/>
          <w:bCs/>
        </w:rPr>
        <w:t>7.2 Notification:</w:t>
      </w:r>
    </w:p>
    <w:p w14:paraId="0456FBE9" w14:textId="77777777" w:rsidR="00BD08FE" w:rsidRDefault="00000000">
      <w:pPr>
        <w:spacing w:after="120"/>
        <w:ind w:left="360"/>
      </w:pPr>
      <w:r>
        <w:t>The affected party must notify the other party immediately upon becoming aware of any Force Majeure event, providing reasonable documentation of the circumstances.</w:t>
      </w:r>
    </w:p>
    <w:p w14:paraId="180AB944" w14:textId="77777777" w:rsidR="00BD08FE" w:rsidRDefault="00000000">
      <w:pPr>
        <w:spacing w:before="300" w:after="120"/>
      </w:pPr>
      <w:r>
        <w:rPr>
          <w:b/>
          <w:bCs/>
        </w:rPr>
        <w:t>7.3 Consequences:</w:t>
      </w:r>
    </w:p>
    <w:p w14:paraId="6E723234" w14:textId="77777777" w:rsidR="00BD08FE" w:rsidRDefault="00000000">
      <w:pPr>
        <w:spacing w:after="120"/>
        <w:ind w:left="360"/>
      </w:pPr>
      <w:r>
        <w:t>In the event of Force Majeure, the parties shall first endeavour to agree an alternative date. If no alternative date can be agreed within 60 days, either party may terminate this Agreement. In such case, all monies paid (including deposit) shall be refunded in full, less any non-recoverable costs already incurred by the Performer.</w:t>
      </w:r>
    </w:p>
    <w:p w14:paraId="2DFCE030" w14:textId="77777777" w:rsidR="00BD08FE" w:rsidRDefault="00BD08FE">
      <w:pPr>
        <w:spacing w:after="400"/>
      </w:pPr>
    </w:p>
    <w:p w14:paraId="59316F79" w14:textId="77777777" w:rsidR="00BD08FE" w:rsidRDefault="00000000">
      <w:pPr>
        <w:spacing w:before="400" w:after="200"/>
      </w:pPr>
      <w:r>
        <w:rPr>
          <w:b/>
          <w:bCs/>
          <w:sz w:val="24"/>
          <w:szCs w:val="24"/>
        </w:rPr>
        <w:t>8. LIABILITY AND INSURANCE</w:t>
      </w:r>
    </w:p>
    <w:p w14:paraId="588E4D39" w14:textId="77777777" w:rsidR="00BD08FE" w:rsidRDefault="00000000">
      <w:pPr>
        <w:spacing w:before="300" w:after="120"/>
      </w:pPr>
      <w:r>
        <w:rPr>
          <w:b/>
          <w:bCs/>
        </w:rPr>
        <w:t>8.1 Performer's Liability:</w:t>
      </w:r>
    </w:p>
    <w:p w14:paraId="66355C7F" w14:textId="77777777" w:rsidR="00BD08FE" w:rsidRDefault="00000000">
      <w:pPr>
        <w:spacing w:after="120"/>
        <w:ind w:left="360"/>
      </w:pPr>
      <w:r>
        <w:t>The Performer maintains Public Liability Insurance of not less than £2,000,000 (two million pounds). A copy of the certificate is available upon request.</w:t>
      </w:r>
    </w:p>
    <w:p w14:paraId="282A5758" w14:textId="77777777" w:rsidR="00BD08FE" w:rsidRDefault="00000000">
      <w:pPr>
        <w:spacing w:before="300" w:after="120"/>
      </w:pPr>
      <w:r>
        <w:rPr>
          <w:b/>
          <w:bCs/>
        </w:rPr>
        <w:t>8.2 Limitation of Liability:</w:t>
      </w:r>
    </w:p>
    <w:p w14:paraId="7B659153" w14:textId="77777777" w:rsidR="00BD08FE" w:rsidRDefault="00000000">
      <w:pPr>
        <w:spacing w:after="120"/>
        <w:ind w:left="360"/>
      </w:pPr>
      <w:r>
        <w:t>Save for liability which cannot be excluded by law (including death or personal injury caused by negligence), the Performer's total liability under this Agreement shall not exceed the Total Fee paid.</w:t>
      </w:r>
    </w:p>
    <w:p w14:paraId="02850C80" w14:textId="77777777" w:rsidR="00BD08FE" w:rsidRDefault="00000000">
      <w:pPr>
        <w:spacing w:before="300" w:after="120"/>
      </w:pPr>
      <w:r>
        <w:rPr>
          <w:b/>
          <w:bCs/>
        </w:rPr>
        <w:t>8.3 Exclusion of Consequential Loss:</w:t>
      </w:r>
    </w:p>
    <w:p w14:paraId="453D3AFB" w14:textId="77777777" w:rsidR="00BD08FE" w:rsidRDefault="00000000">
      <w:pPr>
        <w:spacing w:after="120"/>
        <w:ind w:left="360"/>
      </w:pPr>
      <w:r>
        <w:t>The Performer shall not be liable for any indirect, consequential, or special losses, including but not limited to loss of profit, loss of reputation, or disappointment.</w:t>
      </w:r>
    </w:p>
    <w:p w14:paraId="590C76AB" w14:textId="77777777" w:rsidR="00BD08FE" w:rsidRDefault="00000000">
      <w:pPr>
        <w:spacing w:before="300" w:after="120"/>
      </w:pPr>
      <w:r>
        <w:rPr>
          <w:b/>
          <w:bCs/>
        </w:rPr>
        <w:t>8.4 Client's Insurance:</w:t>
      </w:r>
    </w:p>
    <w:p w14:paraId="4E31538A" w14:textId="77777777" w:rsidR="00BD08FE" w:rsidRDefault="00000000">
      <w:pPr>
        <w:spacing w:after="120"/>
        <w:ind w:left="360"/>
      </w:pPr>
      <w:r>
        <w:t>The Client confirms that the venue holds appropriate public liability insurance and that any event insurance covers cancellation or curtailment of entertainment services.</w:t>
      </w:r>
    </w:p>
    <w:p w14:paraId="555EB1AB" w14:textId="77777777" w:rsidR="00BD08FE" w:rsidRDefault="00BD08FE">
      <w:pPr>
        <w:spacing w:after="400"/>
      </w:pPr>
    </w:p>
    <w:p w14:paraId="2CD2D37A" w14:textId="77777777" w:rsidR="00BD08FE" w:rsidRDefault="00000000">
      <w:pPr>
        <w:spacing w:before="400" w:after="200"/>
      </w:pPr>
      <w:r>
        <w:rPr>
          <w:b/>
          <w:bCs/>
          <w:sz w:val="24"/>
          <w:szCs w:val="24"/>
        </w:rPr>
        <w:t>9. ADDITIONAL TERMS</w:t>
      </w:r>
    </w:p>
    <w:p w14:paraId="2F07A771" w14:textId="77777777" w:rsidR="00BD08FE" w:rsidRDefault="00000000">
      <w:pPr>
        <w:spacing w:before="300" w:after="120"/>
      </w:pPr>
      <w:r>
        <w:rPr>
          <w:b/>
          <w:bCs/>
        </w:rPr>
        <w:t>9.1 Photography and Recording:</w:t>
      </w:r>
    </w:p>
    <w:p w14:paraId="53AF75C3" w14:textId="77777777" w:rsidR="00BD08FE" w:rsidRDefault="00000000">
      <w:pPr>
        <w:spacing w:after="120"/>
        <w:ind w:left="360"/>
      </w:pPr>
      <w:r>
        <w:t>Unless otherwise agreed, the Performer grants permission for the Client to photograph or record the performance for personal, non-commercial use only.</w:t>
      </w:r>
    </w:p>
    <w:p w14:paraId="0D45A045" w14:textId="77777777" w:rsidR="00BD08FE" w:rsidRDefault="00000000">
      <w:pPr>
        <w:spacing w:before="300" w:after="120"/>
      </w:pPr>
      <w:r>
        <w:rPr>
          <w:b/>
          <w:bCs/>
        </w:rPr>
        <w:t>9.2 Promotional Use:</w:t>
      </w:r>
    </w:p>
    <w:p w14:paraId="43223628" w14:textId="77777777" w:rsidR="00BD08FE" w:rsidRDefault="00000000">
      <w:pPr>
        <w:spacing w:after="120"/>
        <w:ind w:left="360"/>
      </w:pPr>
      <w:r>
        <w:t>The Client grants the Performer permission to use photographs/videos from the event for promotional purposes, unless otherwise indicated here: ☐ No promotional use permitted.</w:t>
      </w:r>
    </w:p>
    <w:p w14:paraId="12847420" w14:textId="77777777" w:rsidR="00BD08FE" w:rsidRDefault="00000000">
      <w:pPr>
        <w:spacing w:before="300" w:after="120"/>
      </w:pPr>
      <w:r>
        <w:rPr>
          <w:b/>
          <w:bCs/>
        </w:rPr>
        <w:t>9.3 Music Licensing:</w:t>
      </w:r>
    </w:p>
    <w:p w14:paraId="7E67B00F" w14:textId="77777777" w:rsidR="00BD08FE" w:rsidRDefault="00000000">
      <w:pPr>
        <w:spacing w:after="120"/>
        <w:ind w:left="360"/>
      </w:pPr>
      <w:r>
        <w:lastRenderedPageBreak/>
        <w:t>For venues holding a premises licence, the venue is responsible for PPL/PRS licensing. For events at unlicensed private venues, the Client is responsible for obtaining appropriate music licences.</w:t>
      </w:r>
    </w:p>
    <w:p w14:paraId="6ADA37BE" w14:textId="77777777" w:rsidR="00BD08FE" w:rsidRDefault="00000000">
      <w:pPr>
        <w:spacing w:before="300" w:after="120"/>
      </w:pPr>
      <w:r>
        <w:rPr>
          <w:b/>
          <w:bCs/>
        </w:rPr>
        <w:t>9.4 Substitute Performers (Bands Only):</w:t>
      </w:r>
    </w:p>
    <w:p w14:paraId="50995D72" w14:textId="77777777" w:rsidR="00BD08FE" w:rsidRDefault="00000000">
      <w:pPr>
        <w:spacing w:after="120"/>
        <w:ind w:left="360"/>
      </w:pPr>
      <w:r>
        <w:t>Where the Performer is a band or ensemble, individual members may be substituted with performers of comparable skill if circumstances require. Such substitution does not constitute grounds for cancellation or fee reduction.</w:t>
      </w:r>
    </w:p>
    <w:p w14:paraId="26A2CE22" w14:textId="77777777" w:rsidR="00BD08FE" w:rsidRDefault="00000000">
      <w:pPr>
        <w:spacing w:before="300" w:after="120"/>
      </w:pPr>
      <w:r>
        <w:rPr>
          <w:b/>
          <w:bCs/>
        </w:rPr>
        <w:t>9.5 Breaks:</w:t>
      </w:r>
    </w:p>
    <w:p w14:paraId="4ECAC185" w14:textId="77777777" w:rsidR="00BD08FE" w:rsidRDefault="00000000">
      <w:pPr>
        <w:spacing w:after="120"/>
        <w:ind w:left="360"/>
      </w:pPr>
      <w:r>
        <w:t>For bookings exceeding 3 hours, the Performer is entitled to a break of 15 minutes per hour of performance, or equivalent consolidated breaks.</w:t>
      </w:r>
    </w:p>
    <w:p w14:paraId="536EFCFB" w14:textId="77777777" w:rsidR="00BD08FE" w:rsidRDefault="00BD08FE">
      <w:pPr>
        <w:spacing w:after="400"/>
      </w:pPr>
    </w:p>
    <w:p w14:paraId="63EC1813" w14:textId="77777777" w:rsidR="00BD08FE" w:rsidRDefault="00000000">
      <w:pPr>
        <w:spacing w:before="400" w:after="200"/>
      </w:pPr>
      <w:r>
        <w:rPr>
          <w:b/>
          <w:bCs/>
          <w:sz w:val="24"/>
          <w:szCs w:val="24"/>
        </w:rPr>
        <w:t>10. DISPUTE RESOLUTION</w:t>
      </w:r>
    </w:p>
    <w:p w14:paraId="73648A82" w14:textId="77777777" w:rsidR="00BD08FE" w:rsidRDefault="00000000">
      <w:pPr>
        <w:spacing w:before="300" w:after="120"/>
      </w:pPr>
      <w:r>
        <w:rPr>
          <w:b/>
          <w:bCs/>
        </w:rPr>
        <w:t>10.1 Good Faith Negotiation:</w:t>
      </w:r>
    </w:p>
    <w:p w14:paraId="732295DC" w14:textId="77777777" w:rsidR="00BD08FE" w:rsidRDefault="00000000">
      <w:pPr>
        <w:spacing w:after="120"/>
        <w:ind w:left="360"/>
      </w:pPr>
      <w:r>
        <w:t>In the event of any dispute, the parties agree to first attempt resolution through good faith negotiation.</w:t>
      </w:r>
    </w:p>
    <w:p w14:paraId="10DC03D9" w14:textId="77777777" w:rsidR="00BD08FE" w:rsidRDefault="00000000">
      <w:pPr>
        <w:spacing w:before="300" w:after="120"/>
      </w:pPr>
      <w:r>
        <w:rPr>
          <w:b/>
          <w:bCs/>
        </w:rPr>
        <w:t>10.2 Mediation:</w:t>
      </w:r>
    </w:p>
    <w:p w14:paraId="638C5719" w14:textId="77777777" w:rsidR="00BD08FE" w:rsidRDefault="00000000">
      <w:pPr>
        <w:spacing w:after="120"/>
        <w:ind w:left="360"/>
      </w:pPr>
      <w:r>
        <w:t>If negotiation fails, the parties agree to participate in mediation before commencing legal proceedings. For claims up to £10,000, HMCTS Small Claims Mediation Service shall be used.</w:t>
      </w:r>
    </w:p>
    <w:p w14:paraId="19F64DEC" w14:textId="77777777" w:rsidR="00BD08FE" w:rsidRDefault="00000000">
      <w:pPr>
        <w:spacing w:before="300" w:after="120"/>
      </w:pPr>
      <w:r>
        <w:rPr>
          <w:b/>
          <w:bCs/>
        </w:rPr>
        <w:t>10.3 Governing Law:</w:t>
      </w:r>
    </w:p>
    <w:p w14:paraId="19182988" w14:textId="77777777" w:rsidR="00BD08FE" w:rsidRDefault="00000000">
      <w:pPr>
        <w:spacing w:after="120"/>
        <w:ind w:left="360"/>
      </w:pPr>
      <w:r>
        <w:t>This Agreement shall be governed by and construed in accordance with the laws of England and Wales. The courts of England and Wales shall have exclusive jurisdiction.</w:t>
      </w:r>
    </w:p>
    <w:p w14:paraId="4EFE153B" w14:textId="77777777" w:rsidR="00BD08FE" w:rsidRDefault="00BD08FE">
      <w:pPr>
        <w:spacing w:after="400"/>
      </w:pPr>
    </w:p>
    <w:p w14:paraId="04815593" w14:textId="77777777" w:rsidR="00BD08FE" w:rsidRDefault="00000000">
      <w:pPr>
        <w:spacing w:before="400" w:after="200"/>
      </w:pPr>
      <w:r>
        <w:rPr>
          <w:b/>
          <w:bCs/>
          <w:sz w:val="24"/>
          <w:szCs w:val="24"/>
        </w:rPr>
        <w:t>11. GENERAL PROVISIONS</w:t>
      </w:r>
    </w:p>
    <w:p w14:paraId="70BC9369" w14:textId="77777777" w:rsidR="00BD08FE" w:rsidRDefault="00000000">
      <w:pPr>
        <w:spacing w:before="300" w:after="120"/>
      </w:pPr>
      <w:r>
        <w:rPr>
          <w:b/>
          <w:bCs/>
        </w:rPr>
        <w:t>11.1 Entire Agreement:</w:t>
      </w:r>
    </w:p>
    <w:p w14:paraId="0D700707" w14:textId="77777777" w:rsidR="00BD08FE" w:rsidRDefault="00000000">
      <w:pPr>
        <w:spacing w:after="120"/>
        <w:ind w:left="360"/>
      </w:pPr>
      <w:r>
        <w:t>This Agreement constitutes the entire understanding between the parties and supersedes all prior discussions, negotiations, and agreements.</w:t>
      </w:r>
    </w:p>
    <w:p w14:paraId="1DCA4FF7" w14:textId="77777777" w:rsidR="00BD08FE" w:rsidRDefault="00000000">
      <w:pPr>
        <w:spacing w:before="300" w:after="120"/>
      </w:pPr>
      <w:r>
        <w:rPr>
          <w:b/>
          <w:bCs/>
        </w:rPr>
        <w:t>11.2 Amendments:</w:t>
      </w:r>
    </w:p>
    <w:p w14:paraId="756A87F3" w14:textId="77777777" w:rsidR="00BD08FE" w:rsidRDefault="00000000">
      <w:pPr>
        <w:spacing w:after="120"/>
        <w:ind w:left="360"/>
      </w:pPr>
      <w:r>
        <w:t>No amendment to this Agreement shall be valid unless made in writing and signed by both parties.</w:t>
      </w:r>
    </w:p>
    <w:p w14:paraId="12EE7196" w14:textId="77777777" w:rsidR="00BD08FE" w:rsidRDefault="00000000">
      <w:pPr>
        <w:spacing w:before="300" w:after="120"/>
      </w:pPr>
      <w:r>
        <w:rPr>
          <w:b/>
          <w:bCs/>
        </w:rPr>
        <w:t>11.3 Severability:</w:t>
      </w:r>
    </w:p>
    <w:p w14:paraId="60884827" w14:textId="77777777" w:rsidR="00BD08FE" w:rsidRDefault="00000000">
      <w:pPr>
        <w:spacing w:after="120"/>
        <w:ind w:left="360"/>
      </w:pPr>
      <w:r>
        <w:t>If any provision of this Agreement is found to be unenforceable, the remaining provisions shall continue in full force and effect.</w:t>
      </w:r>
    </w:p>
    <w:p w14:paraId="6744F701" w14:textId="77777777" w:rsidR="00BD08FE" w:rsidRDefault="00000000">
      <w:pPr>
        <w:spacing w:before="300" w:after="120"/>
      </w:pPr>
      <w:r>
        <w:rPr>
          <w:b/>
          <w:bCs/>
        </w:rPr>
        <w:t>11.4 Data Protection:</w:t>
      </w:r>
    </w:p>
    <w:p w14:paraId="5BC4BE59" w14:textId="77777777" w:rsidR="00BD08FE" w:rsidRDefault="00000000">
      <w:pPr>
        <w:spacing w:after="120"/>
        <w:ind w:left="360"/>
      </w:pPr>
      <w:r>
        <w:lastRenderedPageBreak/>
        <w:t>Both parties agree to handle personal data in accordance with the UK General Data Protection Regulation and Data Protection Act 2018.</w:t>
      </w:r>
    </w:p>
    <w:p w14:paraId="25C74622" w14:textId="77777777" w:rsidR="00BD08FE" w:rsidRDefault="00BD08FE">
      <w:pPr>
        <w:spacing w:after="600"/>
      </w:pPr>
    </w:p>
    <w:p w14:paraId="68DA4C1C" w14:textId="77777777" w:rsidR="00BD08FE" w:rsidRDefault="00000000">
      <w:pPr>
        <w:spacing w:before="400" w:after="200"/>
      </w:pPr>
      <w:r>
        <w:rPr>
          <w:b/>
          <w:bCs/>
          <w:sz w:val="24"/>
          <w:szCs w:val="24"/>
        </w:rPr>
        <w:t>12. SIGNATURES</w:t>
      </w:r>
    </w:p>
    <w:p w14:paraId="19A6AC22" w14:textId="77777777" w:rsidR="00BD08FE" w:rsidRDefault="00000000">
      <w:pPr>
        <w:spacing w:after="120"/>
      </w:pPr>
      <w:r>
        <w:t>By signing below, both parties confirm they have read, understood, and agree to be bound by the terms of this Agreement.</w:t>
      </w:r>
    </w:p>
    <w:p w14:paraId="2A2665A7" w14:textId="77777777" w:rsidR="00BD08FE" w:rsidRDefault="00BD08FE">
      <w:pPr>
        <w:spacing w:after="400"/>
      </w:pPr>
    </w:p>
    <w:p w14:paraId="1E166E38" w14:textId="77777777" w:rsidR="00BD08FE" w:rsidRDefault="00000000">
      <w:pPr>
        <w:spacing w:after="120"/>
      </w:pPr>
      <w:r>
        <w:rPr>
          <w:b/>
          <w:bCs/>
        </w:rPr>
        <w:t>THE PERFORMER:</w:t>
      </w:r>
    </w:p>
    <w:p w14:paraId="5D8F16CF" w14:textId="77777777" w:rsidR="00BD08FE" w:rsidRDefault="00BD08FE">
      <w:pPr>
        <w:spacing w:after="1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60"/>
        <w:gridCol w:w="7056"/>
      </w:tblGrid>
      <w:tr w:rsidR="00BD08FE" w14:paraId="34A02909" w14:textId="77777777">
        <w:tblPrEx>
          <w:tblCellMar>
            <w:top w:w="0" w:type="dxa"/>
            <w:bottom w:w="0" w:type="dxa"/>
          </w:tblCellMar>
        </w:tblPrEx>
        <w:tc>
          <w:tcPr>
            <w:tcW w:w="2000" w:type="dxa"/>
          </w:tcPr>
          <w:p w14:paraId="556AF371" w14:textId="77777777" w:rsidR="00BD08FE" w:rsidRDefault="00000000">
            <w:r>
              <w:t>Signature:</w:t>
            </w:r>
          </w:p>
        </w:tc>
        <w:tc>
          <w:tcPr>
            <w:tcW w:w="7360" w:type="dxa"/>
            <w:tcBorders>
              <w:bottom w:val="single" w:sz="1" w:space="0" w:color="999999"/>
            </w:tcBorders>
          </w:tcPr>
          <w:p w14:paraId="030A13A4" w14:textId="77777777" w:rsidR="00BD08FE" w:rsidRDefault="00BD08FE">
            <w:pPr>
              <w:spacing w:before="400"/>
            </w:pPr>
          </w:p>
        </w:tc>
      </w:tr>
    </w:tbl>
    <w:p w14:paraId="7F53096C" w14:textId="77777777" w:rsidR="00BD08FE" w:rsidRDefault="00BD08FE">
      <w:pPr>
        <w:spacing w:after="1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3"/>
        <w:gridCol w:w="3525"/>
        <w:gridCol w:w="981"/>
        <w:gridCol w:w="2567"/>
      </w:tblGrid>
      <w:tr w:rsidR="00BD08FE" w14:paraId="49E933C0" w14:textId="77777777">
        <w:tblPrEx>
          <w:tblCellMar>
            <w:top w:w="0" w:type="dxa"/>
            <w:bottom w:w="0" w:type="dxa"/>
          </w:tblCellMar>
        </w:tblPrEx>
        <w:tc>
          <w:tcPr>
            <w:tcW w:w="2000" w:type="dxa"/>
          </w:tcPr>
          <w:p w14:paraId="2F9D6C32" w14:textId="77777777" w:rsidR="00BD08FE" w:rsidRDefault="00000000">
            <w:r>
              <w:t>Print Name:</w:t>
            </w:r>
          </w:p>
        </w:tc>
        <w:tc>
          <w:tcPr>
            <w:tcW w:w="3680" w:type="dxa"/>
            <w:tcBorders>
              <w:bottom w:val="single" w:sz="1" w:space="0" w:color="999999"/>
            </w:tcBorders>
          </w:tcPr>
          <w:p w14:paraId="454C8CA9" w14:textId="77777777" w:rsidR="00BD08FE" w:rsidRDefault="00BD08FE"/>
        </w:tc>
        <w:tc>
          <w:tcPr>
            <w:tcW w:w="1000" w:type="dxa"/>
          </w:tcPr>
          <w:p w14:paraId="24BD08B6" w14:textId="77777777" w:rsidR="00BD08FE" w:rsidRDefault="00000000">
            <w:r>
              <w:t>Date:</w:t>
            </w:r>
          </w:p>
        </w:tc>
        <w:tc>
          <w:tcPr>
            <w:tcW w:w="2680" w:type="dxa"/>
            <w:tcBorders>
              <w:bottom w:val="single" w:sz="1" w:space="0" w:color="999999"/>
            </w:tcBorders>
          </w:tcPr>
          <w:p w14:paraId="0303F561" w14:textId="77777777" w:rsidR="00BD08FE" w:rsidRDefault="00BD08FE"/>
        </w:tc>
      </w:tr>
    </w:tbl>
    <w:p w14:paraId="1273185C" w14:textId="77777777" w:rsidR="00BD08FE" w:rsidRDefault="00BD08FE">
      <w:pPr>
        <w:spacing w:after="400"/>
      </w:pPr>
    </w:p>
    <w:p w14:paraId="647A301A" w14:textId="77777777" w:rsidR="00BD08FE" w:rsidRDefault="00000000">
      <w:pPr>
        <w:spacing w:after="120"/>
      </w:pPr>
      <w:r>
        <w:rPr>
          <w:b/>
          <w:bCs/>
        </w:rPr>
        <w:t>THE CLIENT:</w:t>
      </w:r>
    </w:p>
    <w:p w14:paraId="3E943581" w14:textId="77777777" w:rsidR="00BD08FE" w:rsidRDefault="00BD08FE">
      <w:pPr>
        <w:spacing w:after="1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60"/>
        <w:gridCol w:w="7056"/>
      </w:tblGrid>
      <w:tr w:rsidR="00BD08FE" w14:paraId="4AEC30DB" w14:textId="77777777">
        <w:tblPrEx>
          <w:tblCellMar>
            <w:top w:w="0" w:type="dxa"/>
            <w:bottom w:w="0" w:type="dxa"/>
          </w:tblCellMar>
        </w:tblPrEx>
        <w:tc>
          <w:tcPr>
            <w:tcW w:w="2000" w:type="dxa"/>
          </w:tcPr>
          <w:p w14:paraId="56D56A75" w14:textId="77777777" w:rsidR="00BD08FE" w:rsidRDefault="00000000">
            <w:r>
              <w:t>Signature:</w:t>
            </w:r>
          </w:p>
        </w:tc>
        <w:tc>
          <w:tcPr>
            <w:tcW w:w="7360" w:type="dxa"/>
            <w:tcBorders>
              <w:bottom w:val="single" w:sz="1" w:space="0" w:color="999999"/>
            </w:tcBorders>
          </w:tcPr>
          <w:p w14:paraId="5461E71D" w14:textId="77777777" w:rsidR="00BD08FE" w:rsidRDefault="00BD08FE">
            <w:pPr>
              <w:spacing w:before="400"/>
            </w:pPr>
          </w:p>
        </w:tc>
      </w:tr>
    </w:tbl>
    <w:p w14:paraId="621B1BEC" w14:textId="77777777" w:rsidR="00BD08FE" w:rsidRDefault="00BD08FE">
      <w:pPr>
        <w:spacing w:after="10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3"/>
        <w:gridCol w:w="3525"/>
        <w:gridCol w:w="981"/>
        <w:gridCol w:w="2567"/>
      </w:tblGrid>
      <w:tr w:rsidR="00BD08FE" w14:paraId="18B30EC8" w14:textId="77777777">
        <w:tblPrEx>
          <w:tblCellMar>
            <w:top w:w="0" w:type="dxa"/>
            <w:bottom w:w="0" w:type="dxa"/>
          </w:tblCellMar>
        </w:tblPrEx>
        <w:tc>
          <w:tcPr>
            <w:tcW w:w="2000" w:type="dxa"/>
          </w:tcPr>
          <w:p w14:paraId="450B08D2" w14:textId="77777777" w:rsidR="00BD08FE" w:rsidRDefault="00000000">
            <w:r>
              <w:t>Print Name:</w:t>
            </w:r>
          </w:p>
        </w:tc>
        <w:tc>
          <w:tcPr>
            <w:tcW w:w="3680" w:type="dxa"/>
            <w:tcBorders>
              <w:bottom w:val="single" w:sz="1" w:space="0" w:color="999999"/>
            </w:tcBorders>
          </w:tcPr>
          <w:p w14:paraId="535E4332" w14:textId="77777777" w:rsidR="00BD08FE" w:rsidRDefault="00BD08FE"/>
        </w:tc>
        <w:tc>
          <w:tcPr>
            <w:tcW w:w="1000" w:type="dxa"/>
          </w:tcPr>
          <w:p w14:paraId="6244A603" w14:textId="77777777" w:rsidR="00BD08FE" w:rsidRDefault="00000000">
            <w:r>
              <w:t>Date:</w:t>
            </w:r>
          </w:p>
        </w:tc>
        <w:tc>
          <w:tcPr>
            <w:tcW w:w="2680" w:type="dxa"/>
            <w:tcBorders>
              <w:bottom w:val="single" w:sz="1" w:space="0" w:color="999999"/>
            </w:tcBorders>
          </w:tcPr>
          <w:p w14:paraId="7EA19A8D" w14:textId="77777777" w:rsidR="00BD08FE" w:rsidRDefault="00BD08FE"/>
        </w:tc>
      </w:tr>
    </w:tbl>
    <w:p w14:paraId="284AD65D" w14:textId="77777777" w:rsidR="00BD08FE" w:rsidRDefault="00BD08FE">
      <w:pPr>
        <w:spacing w:after="600"/>
      </w:pPr>
    </w:p>
    <w:p w14:paraId="5A0E811B" w14:textId="77777777" w:rsidR="00BD08FE" w:rsidRDefault="00000000">
      <w:pPr>
        <w:spacing w:before="400"/>
        <w:jc w:val="center"/>
      </w:pPr>
      <w:r>
        <w:rPr>
          <w:color w:val="CCCCCC"/>
        </w:rPr>
        <w:t>─────────────────────────────────────────────────────────────────</w:t>
      </w:r>
    </w:p>
    <w:p w14:paraId="797BC20C" w14:textId="77777777" w:rsidR="00BD08FE" w:rsidRDefault="00000000">
      <w:pPr>
        <w:spacing w:after="100"/>
        <w:jc w:val="center"/>
      </w:pPr>
      <w:r>
        <w:rPr>
          <w:color w:val="888888"/>
          <w:sz w:val="20"/>
          <w:szCs w:val="20"/>
        </w:rPr>
        <w:t>This template is provided free of charge by Raviga</w:t>
      </w:r>
    </w:p>
    <w:p w14:paraId="1BD02D04" w14:textId="77777777" w:rsidR="00BD08FE" w:rsidRDefault="00000000">
      <w:pPr>
        <w:jc w:val="center"/>
        <w:rPr>
          <w:color w:val="888888"/>
          <w:sz w:val="20"/>
          <w:szCs w:val="20"/>
        </w:rPr>
      </w:pPr>
      <w:r>
        <w:rPr>
          <w:color w:val="888888"/>
          <w:sz w:val="20"/>
          <w:szCs w:val="20"/>
        </w:rPr>
        <w:t>Entertainment Business Management Platform</w:t>
      </w:r>
    </w:p>
    <w:p w14:paraId="24616584" w14:textId="113B1BA9" w:rsidR="004D5ED2" w:rsidRDefault="004D5ED2">
      <w:pPr>
        <w:jc w:val="center"/>
        <w:rPr>
          <w:color w:val="888888"/>
          <w:sz w:val="20"/>
          <w:szCs w:val="20"/>
        </w:rPr>
      </w:pPr>
      <w:hyperlink r:id="rId7" w:history="1">
        <w:r w:rsidRPr="004D5ED2">
          <w:rPr>
            <w:rStyle w:val="Hyperlink"/>
            <w:sz w:val="20"/>
            <w:szCs w:val="20"/>
          </w:rPr>
          <w:t>raviga.io</w:t>
        </w:r>
      </w:hyperlink>
    </w:p>
    <w:p w14:paraId="6228F6A2" w14:textId="77777777" w:rsidR="004D5ED2" w:rsidRDefault="004D5ED2">
      <w:pPr>
        <w:jc w:val="center"/>
        <w:rPr>
          <w:color w:val="888888"/>
          <w:sz w:val="20"/>
          <w:szCs w:val="20"/>
        </w:rPr>
      </w:pPr>
    </w:p>
    <w:p w14:paraId="6CE0562E" w14:textId="297ECCCB" w:rsidR="004D5ED2" w:rsidRDefault="004D5ED2">
      <w:pPr>
        <w:jc w:val="center"/>
      </w:pPr>
      <w:r>
        <w:rPr>
          <w:noProof/>
        </w:rPr>
        <w:drawing>
          <wp:inline distT="0" distB="0" distL="0" distR="0" wp14:anchorId="00834E1C" wp14:editId="588A9DA3">
            <wp:extent cx="685800" cy="168536"/>
            <wp:effectExtent l="0" t="0" r="0" b="3175"/>
            <wp:docPr id="12371430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43064" name="Picture 1" descr="A black and white logo&#10;&#10;AI-generated content may be incorrect."/>
                    <pic:cNvPicPr/>
                  </pic:nvPicPr>
                  <pic:blipFill rotWithShape="1">
                    <a:blip r:embed="rId8" cstate="print">
                      <a:extLst>
                        <a:ext uri="{28A0092B-C50C-407E-A947-70E740481C1C}">
                          <a14:useLocalDpi xmlns:a14="http://schemas.microsoft.com/office/drawing/2010/main" val="0"/>
                        </a:ext>
                      </a:extLst>
                    </a:blip>
                    <a:srcRect r="15246"/>
                    <a:stretch>
                      <a:fillRect/>
                    </a:stretch>
                  </pic:blipFill>
                  <pic:spPr bwMode="auto">
                    <a:xfrm>
                      <a:off x="0" y="0"/>
                      <a:ext cx="707225" cy="173801"/>
                    </a:xfrm>
                    <a:prstGeom prst="rect">
                      <a:avLst/>
                    </a:prstGeom>
                    <a:ln>
                      <a:noFill/>
                    </a:ln>
                    <a:extLst>
                      <a:ext uri="{53640926-AAD7-44D8-BBD7-CCE9431645EC}">
                        <a14:shadowObscured xmlns:a14="http://schemas.microsoft.com/office/drawing/2010/main"/>
                      </a:ext>
                    </a:extLst>
                  </pic:spPr>
                </pic:pic>
              </a:graphicData>
            </a:graphic>
          </wp:inline>
        </w:drawing>
      </w:r>
    </w:p>
    <w:sectPr w:rsidR="004D5ED2">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766C" w14:textId="77777777" w:rsidR="004B4462" w:rsidRDefault="004B4462">
      <w:r>
        <w:separator/>
      </w:r>
    </w:p>
  </w:endnote>
  <w:endnote w:type="continuationSeparator" w:id="0">
    <w:p w14:paraId="31A044C3" w14:textId="77777777" w:rsidR="004B4462" w:rsidRDefault="004B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5174" w14:textId="77777777" w:rsidR="00BD08FE" w:rsidRDefault="00000000">
    <w:pP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4D5ED2">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4D5ED2">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ADDD" w14:textId="77777777" w:rsidR="004B4462" w:rsidRDefault="004B4462">
      <w:r>
        <w:separator/>
      </w:r>
    </w:p>
  </w:footnote>
  <w:footnote w:type="continuationSeparator" w:id="0">
    <w:p w14:paraId="4978EFCD" w14:textId="77777777" w:rsidR="004B4462" w:rsidRDefault="004B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4977" w14:textId="77777777" w:rsidR="00BD08FE" w:rsidRDefault="00000000">
    <w:pPr>
      <w:jc w:val="right"/>
    </w:pPr>
    <w:r>
      <w:rPr>
        <w:color w:val="888888"/>
        <w:sz w:val="18"/>
        <w:szCs w:val="18"/>
      </w:rPr>
      <w:t>Entertainment Services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20EE"/>
    <w:multiLevelType w:val="hybridMultilevel"/>
    <w:tmpl w:val="228EFA22"/>
    <w:lvl w:ilvl="0" w:tplc="96501E58">
      <w:start w:val="1"/>
      <w:numFmt w:val="bullet"/>
      <w:lvlText w:val="•"/>
      <w:lvlJc w:val="left"/>
      <w:pPr>
        <w:ind w:left="720" w:hanging="360"/>
      </w:pPr>
    </w:lvl>
    <w:lvl w:ilvl="1" w:tplc="62724B28">
      <w:numFmt w:val="decimal"/>
      <w:lvlText w:val=""/>
      <w:lvlJc w:val="left"/>
    </w:lvl>
    <w:lvl w:ilvl="2" w:tplc="A964E0A4">
      <w:numFmt w:val="decimal"/>
      <w:lvlText w:val=""/>
      <w:lvlJc w:val="left"/>
    </w:lvl>
    <w:lvl w:ilvl="3" w:tplc="B13E0804">
      <w:numFmt w:val="decimal"/>
      <w:lvlText w:val=""/>
      <w:lvlJc w:val="left"/>
    </w:lvl>
    <w:lvl w:ilvl="4" w:tplc="00C03F26">
      <w:numFmt w:val="decimal"/>
      <w:lvlText w:val=""/>
      <w:lvlJc w:val="left"/>
    </w:lvl>
    <w:lvl w:ilvl="5" w:tplc="0DF23D12">
      <w:numFmt w:val="decimal"/>
      <w:lvlText w:val=""/>
      <w:lvlJc w:val="left"/>
    </w:lvl>
    <w:lvl w:ilvl="6" w:tplc="6258484A">
      <w:numFmt w:val="decimal"/>
      <w:lvlText w:val=""/>
      <w:lvlJc w:val="left"/>
    </w:lvl>
    <w:lvl w:ilvl="7" w:tplc="A19A013C">
      <w:numFmt w:val="decimal"/>
      <w:lvlText w:val=""/>
      <w:lvlJc w:val="left"/>
    </w:lvl>
    <w:lvl w:ilvl="8" w:tplc="9266F1F0">
      <w:numFmt w:val="decimal"/>
      <w:lvlText w:val=""/>
      <w:lvlJc w:val="left"/>
    </w:lvl>
  </w:abstractNum>
  <w:abstractNum w:abstractNumId="1" w15:restartNumberingAfterBreak="0">
    <w:nsid w:val="1C0A6DAE"/>
    <w:multiLevelType w:val="hybridMultilevel"/>
    <w:tmpl w:val="D570C77A"/>
    <w:lvl w:ilvl="0" w:tplc="2AE629FA">
      <w:start w:val="1"/>
      <w:numFmt w:val="bullet"/>
      <w:lvlText w:val="●"/>
      <w:lvlJc w:val="left"/>
      <w:pPr>
        <w:ind w:left="720" w:hanging="360"/>
      </w:pPr>
    </w:lvl>
    <w:lvl w:ilvl="1" w:tplc="B316C75C">
      <w:start w:val="1"/>
      <w:numFmt w:val="bullet"/>
      <w:lvlText w:val="○"/>
      <w:lvlJc w:val="left"/>
      <w:pPr>
        <w:ind w:left="1440" w:hanging="360"/>
      </w:pPr>
    </w:lvl>
    <w:lvl w:ilvl="2" w:tplc="BC989EC8">
      <w:start w:val="1"/>
      <w:numFmt w:val="bullet"/>
      <w:lvlText w:val="■"/>
      <w:lvlJc w:val="left"/>
      <w:pPr>
        <w:ind w:left="2160" w:hanging="360"/>
      </w:pPr>
    </w:lvl>
    <w:lvl w:ilvl="3" w:tplc="F912DF8C">
      <w:start w:val="1"/>
      <w:numFmt w:val="bullet"/>
      <w:lvlText w:val="●"/>
      <w:lvlJc w:val="left"/>
      <w:pPr>
        <w:ind w:left="2880" w:hanging="360"/>
      </w:pPr>
    </w:lvl>
    <w:lvl w:ilvl="4" w:tplc="A9C43C80">
      <w:start w:val="1"/>
      <w:numFmt w:val="bullet"/>
      <w:lvlText w:val="○"/>
      <w:lvlJc w:val="left"/>
      <w:pPr>
        <w:ind w:left="3600" w:hanging="360"/>
      </w:pPr>
    </w:lvl>
    <w:lvl w:ilvl="5" w:tplc="8444B0E8">
      <w:start w:val="1"/>
      <w:numFmt w:val="bullet"/>
      <w:lvlText w:val="■"/>
      <w:lvlJc w:val="left"/>
      <w:pPr>
        <w:ind w:left="4320" w:hanging="360"/>
      </w:pPr>
    </w:lvl>
    <w:lvl w:ilvl="6" w:tplc="53426BFA">
      <w:start w:val="1"/>
      <w:numFmt w:val="bullet"/>
      <w:lvlText w:val="●"/>
      <w:lvlJc w:val="left"/>
      <w:pPr>
        <w:ind w:left="5040" w:hanging="360"/>
      </w:pPr>
    </w:lvl>
    <w:lvl w:ilvl="7" w:tplc="D986A06A">
      <w:start w:val="1"/>
      <w:numFmt w:val="bullet"/>
      <w:lvlText w:val="●"/>
      <w:lvlJc w:val="left"/>
      <w:pPr>
        <w:ind w:left="5760" w:hanging="360"/>
      </w:pPr>
    </w:lvl>
    <w:lvl w:ilvl="8" w:tplc="9B0215DA">
      <w:start w:val="1"/>
      <w:numFmt w:val="bullet"/>
      <w:lvlText w:val="●"/>
      <w:lvlJc w:val="left"/>
      <w:pPr>
        <w:ind w:left="6480" w:hanging="360"/>
      </w:pPr>
    </w:lvl>
  </w:abstractNum>
  <w:abstractNum w:abstractNumId="2" w15:restartNumberingAfterBreak="0">
    <w:nsid w:val="5BD718CC"/>
    <w:multiLevelType w:val="hybridMultilevel"/>
    <w:tmpl w:val="16284436"/>
    <w:lvl w:ilvl="0" w:tplc="4CF60076">
      <w:start w:val="1"/>
      <w:numFmt w:val="lowerLetter"/>
      <w:lvlText w:val="(%1)"/>
      <w:lvlJc w:val="left"/>
      <w:pPr>
        <w:ind w:left="720" w:hanging="360"/>
      </w:pPr>
    </w:lvl>
    <w:lvl w:ilvl="1" w:tplc="09CAFB40">
      <w:numFmt w:val="decimal"/>
      <w:lvlText w:val=""/>
      <w:lvlJc w:val="left"/>
    </w:lvl>
    <w:lvl w:ilvl="2" w:tplc="567C48CA">
      <w:numFmt w:val="decimal"/>
      <w:lvlText w:val=""/>
      <w:lvlJc w:val="left"/>
    </w:lvl>
    <w:lvl w:ilvl="3" w:tplc="F6A849FC">
      <w:numFmt w:val="decimal"/>
      <w:lvlText w:val=""/>
      <w:lvlJc w:val="left"/>
    </w:lvl>
    <w:lvl w:ilvl="4" w:tplc="DBB658AC">
      <w:numFmt w:val="decimal"/>
      <w:lvlText w:val=""/>
      <w:lvlJc w:val="left"/>
    </w:lvl>
    <w:lvl w:ilvl="5" w:tplc="463AAC24">
      <w:numFmt w:val="decimal"/>
      <w:lvlText w:val=""/>
      <w:lvlJc w:val="left"/>
    </w:lvl>
    <w:lvl w:ilvl="6" w:tplc="644E71E6">
      <w:numFmt w:val="decimal"/>
      <w:lvlText w:val=""/>
      <w:lvlJc w:val="left"/>
    </w:lvl>
    <w:lvl w:ilvl="7" w:tplc="0E3C5E60">
      <w:numFmt w:val="decimal"/>
      <w:lvlText w:val=""/>
      <w:lvlJc w:val="left"/>
    </w:lvl>
    <w:lvl w:ilvl="8" w:tplc="08306344">
      <w:numFmt w:val="decimal"/>
      <w:lvlText w:val=""/>
      <w:lvlJc w:val="left"/>
    </w:lvl>
  </w:abstractNum>
  <w:num w:numId="1" w16cid:durableId="83458629">
    <w:abstractNumId w:val="1"/>
    <w:lvlOverride w:ilvl="0">
      <w:startOverride w:val="1"/>
    </w:lvlOverride>
  </w:num>
  <w:num w:numId="2" w16cid:durableId="418867406">
    <w:abstractNumId w:val="0"/>
    <w:lvlOverride w:ilvl="0">
      <w:startOverride w:val="1"/>
    </w:lvlOverride>
  </w:num>
  <w:num w:numId="3" w16cid:durableId="8797085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FE"/>
    <w:rsid w:val="004B4462"/>
    <w:rsid w:val="004D5ED2"/>
    <w:rsid w:val="00537516"/>
    <w:rsid w:val="00BD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6134"/>
  <w15:docId w15:val="{57C587D5-CACA-44F5-8416-1EBEAC5B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00"/>
      <w:jc w:val="center"/>
    </w:pPr>
    <w:rPr>
      <w:b/>
      <w:bCs/>
      <w:color w:val="000000"/>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400"/>
      <w:jc w:val="center"/>
    </w:pPr>
    <w:rPr>
      <w:color w:val="666666"/>
      <w:sz w:val="24"/>
      <w:szCs w:val="24"/>
    </w:rPr>
  </w:style>
  <w:style w:type="character" w:styleId="UnresolvedMention">
    <w:name w:val="Unresolved Mention"/>
    <w:basedOn w:val="DefaultParagraphFont"/>
    <w:uiPriority w:val="99"/>
    <w:semiHidden/>
    <w:unhideWhenUsed/>
    <w:rsid w:val="004D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aviga.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1215</Words>
  <Characters>7151</Characters>
  <Application>Microsoft Office Word</Application>
  <DocSecurity>0</DocSecurity>
  <Lines>246</Lines>
  <Paragraphs>167</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Dave Stewart</cp:lastModifiedBy>
  <cp:revision>2</cp:revision>
  <dcterms:created xsi:type="dcterms:W3CDTF">2025-12-03T10:33:00Z</dcterms:created>
  <dcterms:modified xsi:type="dcterms:W3CDTF">2025-12-03T10:33:00Z</dcterms:modified>
</cp:coreProperties>
</file>